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464" w:rsidRDefault="00F36464" w:rsidP="00F36464">
      <w:pPr>
        <w:pStyle w:val="Title"/>
        <w:ind w:left="6096"/>
        <w:jc w:val="left"/>
        <w:rPr>
          <w:b w:val="0"/>
        </w:rPr>
      </w:pPr>
      <w:r w:rsidRPr="002D7B01">
        <w:rPr>
          <w:b w:val="0"/>
        </w:rPr>
        <w:t>SASKAŅOTS:</w:t>
      </w:r>
    </w:p>
    <w:p w:rsidR="00F36464" w:rsidRDefault="00F36464" w:rsidP="00F36464">
      <w:pPr>
        <w:pStyle w:val="Title"/>
        <w:ind w:left="6096"/>
        <w:jc w:val="left"/>
        <w:rPr>
          <w:b w:val="0"/>
        </w:rPr>
      </w:pPr>
      <w:r w:rsidRPr="00F17156">
        <w:rPr>
          <w:b w:val="0"/>
        </w:rPr>
        <w:t>Ieslodzījuma vietu pārvaldes</w:t>
      </w:r>
    </w:p>
    <w:p w:rsidR="00F36464" w:rsidRDefault="000C3D40" w:rsidP="007F53F1">
      <w:pPr>
        <w:pStyle w:val="Title"/>
        <w:ind w:left="6096"/>
        <w:jc w:val="left"/>
        <w:rPr>
          <w:b w:val="0"/>
        </w:rPr>
      </w:pPr>
      <w:r>
        <w:rPr>
          <w:b w:val="0"/>
        </w:rPr>
        <w:t>p</w:t>
      </w:r>
      <w:r w:rsidR="00EE63E9">
        <w:rPr>
          <w:b w:val="0"/>
        </w:rPr>
        <w:t>riekšnie</w:t>
      </w:r>
      <w:r w:rsidR="008F7B4F">
        <w:rPr>
          <w:b w:val="0"/>
        </w:rPr>
        <w:t>ce</w:t>
      </w:r>
    </w:p>
    <w:p w:rsidR="00F36464" w:rsidRDefault="00F36464" w:rsidP="00F36464">
      <w:pPr>
        <w:pStyle w:val="Title"/>
        <w:ind w:left="6096"/>
        <w:jc w:val="left"/>
        <w:rPr>
          <w:b w:val="0"/>
        </w:rPr>
      </w:pPr>
    </w:p>
    <w:p w:rsidR="00F36464" w:rsidRDefault="008F7B4F" w:rsidP="001A03D4">
      <w:pPr>
        <w:pStyle w:val="Title"/>
        <w:ind w:left="6096" w:firstLine="1559"/>
        <w:jc w:val="left"/>
        <w:rPr>
          <w:b w:val="0"/>
        </w:rPr>
      </w:pPr>
      <w:r>
        <w:rPr>
          <w:b w:val="0"/>
        </w:rPr>
        <w:t>I.Spure</w:t>
      </w:r>
    </w:p>
    <w:p w:rsidR="00F36464" w:rsidRDefault="00F36464" w:rsidP="00F36464">
      <w:pPr>
        <w:pStyle w:val="Title"/>
        <w:ind w:left="6096"/>
        <w:jc w:val="left"/>
        <w:rPr>
          <w:b w:val="0"/>
        </w:rPr>
      </w:pPr>
    </w:p>
    <w:p w:rsidR="00F36464" w:rsidRDefault="00F36464" w:rsidP="00F36464">
      <w:pPr>
        <w:pStyle w:val="Title"/>
        <w:ind w:left="6096"/>
        <w:jc w:val="left"/>
        <w:rPr>
          <w:b w:val="0"/>
          <w:szCs w:val="24"/>
        </w:rPr>
      </w:pPr>
      <w:r w:rsidRPr="00794E02">
        <w:rPr>
          <w:b w:val="0"/>
          <w:szCs w:val="24"/>
        </w:rPr>
        <w:t>201</w:t>
      </w:r>
      <w:r w:rsidR="00EE63E9">
        <w:rPr>
          <w:b w:val="0"/>
          <w:szCs w:val="24"/>
        </w:rPr>
        <w:t>7</w:t>
      </w:r>
      <w:r w:rsidRPr="00794E02">
        <w:rPr>
          <w:b w:val="0"/>
          <w:szCs w:val="24"/>
        </w:rPr>
        <w:t>.</w:t>
      </w:r>
      <w:r>
        <w:rPr>
          <w:b w:val="0"/>
          <w:szCs w:val="24"/>
        </w:rPr>
        <w:t> </w:t>
      </w:r>
      <w:r w:rsidRPr="00794E02">
        <w:rPr>
          <w:b w:val="0"/>
          <w:szCs w:val="24"/>
        </w:rPr>
        <w:t xml:space="preserve">gada </w:t>
      </w:r>
      <w:r w:rsidR="00420708">
        <w:rPr>
          <w:b w:val="0"/>
          <w:szCs w:val="24"/>
        </w:rPr>
        <w:t>25</w:t>
      </w:r>
      <w:r w:rsidR="00EE63E9">
        <w:rPr>
          <w:b w:val="0"/>
          <w:szCs w:val="24"/>
        </w:rPr>
        <w:t xml:space="preserve">. </w:t>
      </w:r>
      <w:r w:rsidR="008F7B4F">
        <w:rPr>
          <w:b w:val="0"/>
          <w:szCs w:val="24"/>
        </w:rPr>
        <w:t>sep</w:t>
      </w:r>
      <w:r w:rsidR="00420708">
        <w:rPr>
          <w:b w:val="0"/>
          <w:szCs w:val="24"/>
        </w:rPr>
        <w:t>t</w:t>
      </w:r>
      <w:r w:rsidR="008F7B4F">
        <w:rPr>
          <w:b w:val="0"/>
          <w:szCs w:val="24"/>
        </w:rPr>
        <w:t>embrī</w:t>
      </w:r>
    </w:p>
    <w:p w:rsidR="006C5EC1" w:rsidRPr="00232893" w:rsidRDefault="006C5EC1" w:rsidP="00F36464">
      <w:pPr>
        <w:pStyle w:val="Title"/>
        <w:jc w:val="right"/>
        <w:rPr>
          <w:b w:val="0"/>
          <w:szCs w:val="24"/>
        </w:rPr>
      </w:pPr>
    </w:p>
    <w:p w:rsidR="003344BE" w:rsidRPr="00232893" w:rsidRDefault="003344BE" w:rsidP="001A03D4">
      <w:pPr>
        <w:pStyle w:val="Title"/>
        <w:jc w:val="left"/>
        <w:rPr>
          <w:b w:val="0"/>
          <w:szCs w:val="24"/>
        </w:rPr>
      </w:pPr>
    </w:p>
    <w:p w:rsidR="006C5EC1" w:rsidRPr="00232893" w:rsidRDefault="00A3601D" w:rsidP="006C5EC1">
      <w:pPr>
        <w:pStyle w:val="Title"/>
        <w:rPr>
          <w:szCs w:val="24"/>
        </w:rPr>
      </w:pPr>
      <w:r w:rsidRPr="00232893">
        <w:rPr>
          <w:szCs w:val="24"/>
        </w:rPr>
        <w:t xml:space="preserve">        </w:t>
      </w:r>
      <w:r w:rsidR="006C5EC1" w:rsidRPr="00232893">
        <w:rPr>
          <w:szCs w:val="24"/>
        </w:rPr>
        <w:t>INFORMATĪVAIS PAZIŅOJUMS</w:t>
      </w:r>
    </w:p>
    <w:p w:rsidR="006C5EC1" w:rsidRPr="00232893" w:rsidRDefault="006C5EC1" w:rsidP="001A03D4">
      <w:pPr>
        <w:pStyle w:val="Subtitle"/>
        <w:jc w:val="left"/>
        <w:rPr>
          <w:szCs w:val="24"/>
          <w:lang w:val="lv-LV"/>
        </w:rPr>
      </w:pPr>
    </w:p>
    <w:p w:rsidR="00CA540D" w:rsidRPr="00232893" w:rsidRDefault="00FA2A43" w:rsidP="005444C8">
      <w:pPr>
        <w:pStyle w:val="Heading2"/>
        <w:jc w:val="both"/>
        <w:rPr>
          <w:szCs w:val="24"/>
        </w:rPr>
      </w:pPr>
      <w:r w:rsidRPr="00232893">
        <w:rPr>
          <w:szCs w:val="24"/>
        </w:rPr>
        <w:t>1.</w:t>
      </w:r>
      <w:r w:rsidR="00066AF8">
        <w:rPr>
          <w:szCs w:val="24"/>
        </w:rPr>
        <w:t> </w:t>
      </w:r>
      <w:r w:rsidRPr="00232893">
        <w:rPr>
          <w:szCs w:val="24"/>
        </w:rPr>
        <w:t>Pasūtītājs:</w:t>
      </w:r>
    </w:p>
    <w:p w:rsidR="00B363CB" w:rsidRPr="00B363CB" w:rsidRDefault="00997AEA" w:rsidP="001A03D4">
      <w:pPr>
        <w:pStyle w:val="Heading2"/>
        <w:spacing w:after="120"/>
        <w:jc w:val="both"/>
      </w:pPr>
      <w:r w:rsidRPr="00232893">
        <w:rPr>
          <w:szCs w:val="24"/>
        </w:rPr>
        <w:t>Ieslodzījuma vietu pārvalde, Stabu iela 89, Rīga, LV-1009</w:t>
      </w:r>
      <w:r w:rsidR="004E5457" w:rsidRPr="00232893">
        <w:rPr>
          <w:szCs w:val="24"/>
        </w:rPr>
        <w:t xml:space="preserve">, </w:t>
      </w:r>
      <w:r w:rsidR="00130B26">
        <w:rPr>
          <w:szCs w:val="24"/>
        </w:rPr>
        <w:t>r</w:t>
      </w:r>
      <w:r w:rsidR="004E5457" w:rsidRPr="00232893">
        <w:rPr>
          <w:szCs w:val="24"/>
        </w:rPr>
        <w:t>eģ.Nr.</w:t>
      </w:r>
      <w:r w:rsidR="00AA7743" w:rsidRPr="00232893">
        <w:rPr>
          <w:szCs w:val="24"/>
        </w:rPr>
        <w:t>90000027165</w:t>
      </w:r>
    </w:p>
    <w:p w:rsidR="006C5EC1" w:rsidRPr="00232893" w:rsidRDefault="006C5EC1" w:rsidP="007E1F5D">
      <w:pPr>
        <w:jc w:val="both"/>
        <w:rPr>
          <w:b/>
        </w:rPr>
      </w:pPr>
      <w:r w:rsidRPr="00232893">
        <w:rPr>
          <w:b/>
        </w:rPr>
        <w:t>2</w:t>
      </w:r>
      <w:r w:rsidR="00D44DCE" w:rsidRPr="00232893">
        <w:rPr>
          <w:b/>
        </w:rPr>
        <w:t>.</w:t>
      </w:r>
      <w:r w:rsidR="00066AF8">
        <w:rPr>
          <w:b/>
        </w:rPr>
        <w:t> </w:t>
      </w:r>
      <w:r w:rsidR="00D44DCE" w:rsidRPr="00232893">
        <w:rPr>
          <w:b/>
        </w:rPr>
        <w:t xml:space="preserve">Iepirkuma identifikācijas </w:t>
      </w:r>
      <w:r w:rsidR="00D44DCE" w:rsidRPr="00232893">
        <w:rPr>
          <w:b/>
          <w:color w:val="000000"/>
        </w:rPr>
        <w:t>Nr.</w:t>
      </w:r>
      <w:r w:rsidR="00F36464">
        <w:rPr>
          <w:b/>
          <w:color w:val="000000"/>
        </w:rPr>
        <w:t> </w:t>
      </w:r>
      <w:r w:rsidR="00997AEA" w:rsidRPr="00232893">
        <w:rPr>
          <w:b/>
          <w:color w:val="000000"/>
        </w:rPr>
        <w:t>IeVP</w:t>
      </w:r>
      <w:r w:rsidR="00C4707B">
        <w:rPr>
          <w:b/>
          <w:color w:val="000000"/>
        </w:rPr>
        <w:t> </w:t>
      </w:r>
      <w:r w:rsidR="00997AEA" w:rsidRPr="00232893">
        <w:rPr>
          <w:b/>
          <w:color w:val="000000"/>
        </w:rPr>
        <w:t>201</w:t>
      </w:r>
      <w:r w:rsidR="00EE63E9">
        <w:rPr>
          <w:b/>
          <w:color w:val="000000"/>
        </w:rPr>
        <w:t>7</w:t>
      </w:r>
      <w:r w:rsidR="00997AEA" w:rsidRPr="00232893">
        <w:rPr>
          <w:b/>
          <w:color w:val="000000"/>
        </w:rPr>
        <w:t>/</w:t>
      </w:r>
      <w:r w:rsidR="008F7B4F">
        <w:rPr>
          <w:b/>
          <w:color w:val="000000"/>
        </w:rPr>
        <w:t>97</w:t>
      </w:r>
      <w:r w:rsidR="00A44FBC" w:rsidRPr="00232893">
        <w:rPr>
          <w:b/>
          <w:color w:val="000000"/>
        </w:rPr>
        <w:t>.</w:t>
      </w:r>
    </w:p>
    <w:p w:rsidR="00A44FBC" w:rsidRPr="00232893" w:rsidRDefault="00A44FBC" w:rsidP="007E1F5D">
      <w:pPr>
        <w:jc w:val="both"/>
      </w:pPr>
      <w:r w:rsidRPr="00232893">
        <w:t>Iepirkuma paredzam</w:t>
      </w:r>
      <w:r w:rsidR="00552921">
        <w:t>ā</w:t>
      </w:r>
      <w:r w:rsidRPr="00232893">
        <w:t xml:space="preserve"> līgumcena ir līdz </w:t>
      </w:r>
      <w:r w:rsidR="00EE63E9">
        <w:t>20</w:t>
      </w:r>
      <w:r w:rsidR="00D701F1">
        <w:t> </w:t>
      </w:r>
      <w:r w:rsidR="00CE5706" w:rsidRPr="00232893">
        <w:t>000,00</w:t>
      </w:r>
      <w:r w:rsidR="00D701F1">
        <w:t> </w:t>
      </w:r>
      <w:r w:rsidR="00952B88" w:rsidRPr="00232893">
        <w:t xml:space="preserve">EUR </w:t>
      </w:r>
      <w:r w:rsidRPr="00232893">
        <w:t>(</w:t>
      </w:r>
      <w:r w:rsidR="00EE63E9">
        <w:t>divde</w:t>
      </w:r>
      <w:r w:rsidR="002962F8">
        <w:t>smit</w:t>
      </w:r>
      <w:r w:rsidR="00CE5706" w:rsidRPr="00232893">
        <w:t xml:space="preserve"> tūkstoši </w:t>
      </w:r>
      <w:r w:rsidR="00CE5706" w:rsidRPr="00232893">
        <w:rPr>
          <w:i/>
        </w:rPr>
        <w:t>euro</w:t>
      </w:r>
      <w:r w:rsidR="00E415AA" w:rsidRPr="00232893">
        <w:t xml:space="preserve"> un nulle </w:t>
      </w:r>
      <w:r w:rsidR="00E415AA" w:rsidRPr="00130B26">
        <w:t>centi</w:t>
      </w:r>
      <w:r w:rsidRPr="00232893">
        <w:t>).</w:t>
      </w:r>
    </w:p>
    <w:p w:rsidR="00B363CB" w:rsidRPr="00717DE1" w:rsidRDefault="00A44FBC" w:rsidP="001A03D4">
      <w:pPr>
        <w:spacing w:after="120"/>
        <w:jc w:val="both"/>
      </w:pPr>
      <w:r w:rsidRPr="00232893">
        <w:t xml:space="preserve">Saskaņā ar Publisko iepirkumu likumu, ja </w:t>
      </w:r>
      <w:r w:rsidR="002962F8" w:rsidRPr="002962F8">
        <w:t>būvdarbu līgumiem</w:t>
      </w:r>
      <w:r w:rsidR="002962F8">
        <w:t xml:space="preserve"> </w:t>
      </w:r>
      <w:r w:rsidRPr="00232893">
        <w:t xml:space="preserve">līgumcena ir līdz </w:t>
      </w:r>
      <w:r w:rsidR="00EE63E9">
        <w:t>20</w:t>
      </w:r>
      <w:r w:rsidR="00D701F1">
        <w:t> </w:t>
      </w:r>
      <w:r w:rsidRPr="00232893">
        <w:t>000</w:t>
      </w:r>
      <w:r w:rsidR="00E415AA" w:rsidRPr="00232893">
        <w:t>,00</w:t>
      </w:r>
      <w:r w:rsidR="00D701F1">
        <w:t> </w:t>
      </w:r>
      <w:r w:rsidR="00952B88" w:rsidRPr="00232893">
        <w:t xml:space="preserve">EUR </w:t>
      </w:r>
      <w:r w:rsidR="00E415AA" w:rsidRPr="00232893">
        <w:t>(</w:t>
      </w:r>
      <w:r w:rsidR="00EE63E9">
        <w:t>divde</w:t>
      </w:r>
      <w:r w:rsidR="002962F8" w:rsidRPr="00717DE1">
        <w:t xml:space="preserve">smit </w:t>
      </w:r>
      <w:r w:rsidR="00E415AA" w:rsidRPr="00717DE1">
        <w:t xml:space="preserve">tūkstoši </w:t>
      </w:r>
      <w:r w:rsidR="00E415AA" w:rsidRPr="00717DE1">
        <w:rPr>
          <w:i/>
        </w:rPr>
        <w:t>euro</w:t>
      </w:r>
      <w:r w:rsidR="00E415AA" w:rsidRPr="00717DE1">
        <w:t xml:space="preserve"> un nulle centi), </w:t>
      </w:r>
      <w:r w:rsidR="00FE0B82" w:rsidRPr="00717DE1">
        <w:t>pasūtītājs</w:t>
      </w:r>
      <w:r w:rsidRPr="00717DE1">
        <w:t xml:space="preserve"> ir tiesīgs nepiemērot Publisko iepirkumu likuma </w:t>
      </w:r>
      <w:r w:rsidR="00552921" w:rsidRPr="00717DE1">
        <w:t xml:space="preserve">(turpmāk </w:t>
      </w:r>
      <w:r w:rsidR="00BC6CF3" w:rsidRPr="00717DE1">
        <w:t>–</w:t>
      </w:r>
      <w:r w:rsidR="00552921" w:rsidRPr="00717DE1">
        <w:t xml:space="preserve"> Likums) </w:t>
      </w:r>
      <w:r w:rsidRPr="00717DE1">
        <w:t>regulējumu.</w:t>
      </w:r>
    </w:p>
    <w:p w:rsidR="006C5EC1" w:rsidRPr="00717DE1" w:rsidRDefault="00E415AA" w:rsidP="007E1F5D">
      <w:pPr>
        <w:pStyle w:val="BodyText3"/>
        <w:jc w:val="both"/>
        <w:rPr>
          <w:rFonts w:ascii="Times New Roman" w:hAnsi="Times New Roman" w:cs="Times New Roman"/>
          <w:bCs w:val="0"/>
          <w:szCs w:val="24"/>
        </w:rPr>
      </w:pPr>
      <w:r w:rsidRPr="00717DE1">
        <w:rPr>
          <w:rFonts w:ascii="Times New Roman" w:hAnsi="Times New Roman" w:cs="Times New Roman"/>
          <w:bCs w:val="0"/>
          <w:szCs w:val="24"/>
        </w:rPr>
        <w:t>3.</w:t>
      </w:r>
      <w:r w:rsidR="00066AF8">
        <w:rPr>
          <w:rFonts w:ascii="Times New Roman" w:hAnsi="Times New Roman" w:cs="Times New Roman"/>
          <w:bCs w:val="0"/>
          <w:szCs w:val="24"/>
        </w:rPr>
        <w:t> </w:t>
      </w:r>
      <w:r w:rsidRPr="00717DE1">
        <w:rPr>
          <w:rFonts w:ascii="Times New Roman" w:hAnsi="Times New Roman" w:cs="Times New Roman"/>
          <w:bCs w:val="0"/>
          <w:szCs w:val="24"/>
        </w:rPr>
        <w:t>Iepirkuma priekšmets:</w:t>
      </w:r>
    </w:p>
    <w:p w:rsidR="001727B9" w:rsidRPr="008F7B4F" w:rsidRDefault="008F7B4F" w:rsidP="008F7B4F">
      <w:pPr>
        <w:jc w:val="both"/>
        <w:rPr>
          <w:b/>
          <w:bCs/>
        </w:rPr>
      </w:pPr>
      <w:r w:rsidRPr="00003F23">
        <w:rPr>
          <w:bCs/>
        </w:rPr>
        <w:t>Rīgas Centrālcietuma Administratīvajā ēkā kabinetu kosmētiskais remonts</w:t>
      </w:r>
      <w:r w:rsidR="0080034D" w:rsidRPr="00717DE1">
        <w:t>.</w:t>
      </w:r>
    </w:p>
    <w:p w:rsidR="006C5EC1" w:rsidRPr="00717DE1" w:rsidRDefault="00E415AA" w:rsidP="007E1F5D">
      <w:pPr>
        <w:pStyle w:val="BodyText3"/>
        <w:jc w:val="both"/>
        <w:rPr>
          <w:rFonts w:ascii="Times New Roman" w:hAnsi="Times New Roman" w:cs="Times New Roman"/>
          <w:szCs w:val="24"/>
        </w:rPr>
      </w:pPr>
      <w:r w:rsidRPr="00717DE1">
        <w:rPr>
          <w:rFonts w:ascii="Times New Roman" w:hAnsi="Times New Roman" w:cs="Times New Roman"/>
          <w:szCs w:val="24"/>
        </w:rPr>
        <w:t>4.</w:t>
      </w:r>
      <w:r w:rsidR="00066AF8">
        <w:rPr>
          <w:rFonts w:ascii="Times New Roman" w:hAnsi="Times New Roman" w:cs="Times New Roman"/>
          <w:szCs w:val="24"/>
        </w:rPr>
        <w:t> </w:t>
      </w:r>
      <w:r w:rsidRPr="00717DE1">
        <w:rPr>
          <w:rFonts w:ascii="Times New Roman" w:hAnsi="Times New Roman" w:cs="Times New Roman"/>
          <w:szCs w:val="24"/>
        </w:rPr>
        <w:t>Līguma izpildes vieta.</w:t>
      </w:r>
    </w:p>
    <w:p w:rsidR="008F7B4F" w:rsidRPr="008F7B4F" w:rsidRDefault="008F7B4F" w:rsidP="007E1F5D">
      <w:pPr>
        <w:pStyle w:val="BodyText3"/>
        <w:jc w:val="both"/>
        <w:rPr>
          <w:rFonts w:ascii="Times New Roman" w:hAnsi="Times New Roman" w:cs="Times New Roman"/>
          <w:b w:val="0"/>
          <w:szCs w:val="24"/>
        </w:rPr>
      </w:pPr>
      <w:r w:rsidRPr="008F7B4F">
        <w:rPr>
          <w:rFonts w:ascii="Times New Roman" w:hAnsi="Times New Roman"/>
          <w:b w:val="0"/>
          <w:szCs w:val="24"/>
        </w:rPr>
        <w:t>Rīgas Centrālcietums, Mazā Matīsa iela 3, Rīga, LV-1009</w:t>
      </w:r>
      <w:r w:rsidR="006C5EC1" w:rsidRPr="008F7B4F">
        <w:rPr>
          <w:rFonts w:ascii="Times New Roman" w:hAnsi="Times New Roman" w:cs="Times New Roman"/>
          <w:b w:val="0"/>
          <w:szCs w:val="24"/>
        </w:rPr>
        <w:t>5.</w:t>
      </w:r>
      <w:r w:rsidR="00066AF8" w:rsidRPr="008F7B4F">
        <w:rPr>
          <w:rFonts w:ascii="Times New Roman" w:hAnsi="Times New Roman" w:cs="Times New Roman"/>
          <w:b w:val="0"/>
          <w:szCs w:val="24"/>
        </w:rPr>
        <w:t> </w:t>
      </w:r>
    </w:p>
    <w:p w:rsidR="006C5EC1" w:rsidRPr="00717DE1" w:rsidRDefault="006C5EC1" w:rsidP="007E1F5D">
      <w:pPr>
        <w:pStyle w:val="BodyText3"/>
        <w:jc w:val="both"/>
        <w:rPr>
          <w:rFonts w:ascii="Times New Roman" w:hAnsi="Times New Roman" w:cs="Times New Roman"/>
          <w:szCs w:val="24"/>
        </w:rPr>
      </w:pPr>
      <w:r w:rsidRPr="00717DE1">
        <w:rPr>
          <w:rFonts w:ascii="Times New Roman" w:hAnsi="Times New Roman" w:cs="Times New Roman"/>
          <w:szCs w:val="24"/>
        </w:rPr>
        <w:t xml:space="preserve">Līguma izpildes </w:t>
      </w:r>
      <w:r w:rsidR="002A2196" w:rsidRPr="00717DE1">
        <w:rPr>
          <w:rFonts w:ascii="Times New Roman" w:hAnsi="Times New Roman" w:cs="Times New Roman"/>
          <w:szCs w:val="24"/>
        </w:rPr>
        <w:t>termiņš</w:t>
      </w:r>
      <w:r w:rsidRPr="00717DE1">
        <w:rPr>
          <w:rFonts w:ascii="Times New Roman" w:hAnsi="Times New Roman" w:cs="Times New Roman"/>
          <w:szCs w:val="24"/>
        </w:rPr>
        <w:t xml:space="preserve">. </w:t>
      </w:r>
    </w:p>
    <w:p w:rsidR="00B363CB" w:rsidRPr="00717DE1" w:rsidRDefault="00FA1C9D" w:rsidP="001A03D4">
      <w:pPr>
        <w:pStyle w:val="BodyText3"/>
        <w:spacing w:after="120"/>
        <w:jc w:val="both"/>
        <w:rPr>
          <w:rFonts w:ascii="Times New Roman" w:hAnsi="Times New Roman" w:cs="Times New Roman"/>
          <w:szCs w:val="24"/>
          <w:u w:val="single"/>
        </w:rPr>
      </w:pPr>
      <w:r>
        <w:rPr>
          <w:rFonts w:ascii="Times New Roman" w:hAnsi="Times New Roman" w:cs="Times New Roman"/>
          <w:b w:val="0"/>
          <w:szCs w:val="24"/>
        </w:rPr>
        <w:t>2</w:t>
      </w:r>
      <w:r w:rsidR="00F36464" w:rsidRPr="00717DE1">
        <w:rPr>
          <w:rFonts w:ascii="Times New Roman" w:hAnsi="Times New Roman" w:cs="Times New Roman"/>
          <w:b w:val="0"/>
          <w:szCs w:val="24"/>
        </w:rPr>
        <w:t> (</w:t>
      </w:r>
      <w:r>
        <w:rPr>
          <w:rFonts w:ascii="Times New Roman" w:hAnsi="Times New Roman" w:cs="Times New Roman"/>
          <w:b w:val="0"/>
          <w:szCs w:val="24"/>
        </w:rPr>
        <w:t>divu</w:t>
      </w:r>
      <w:r w:rsidR="00717DE1" w:rsidRPr="00717DE1">
        <w:rPr>
          <w:rFonts w:ascii="Times New Roman" w:hAnsi="Times New Roman" w:cs="Times New Roman"/>
          <w:b w:val="0"/>
          <w:szCs w:val="24"/>
        </w:rPr>
        <w:t>)</w:t>
      </w:r>
      <w:r w:rsidR="00F36464" w:rsidRPr="00717DE1">
        <w:rPr>
          <w:rFonts w:ascii="Times New Roman" w:hAnsi="Times New Roman" w:cs="Times New Roman"/>
          <w:b w:val="0"/>
          <w:szCs w:val="24"/>
        </w:rPr>
        <w:t xml:space="preserve"> </w:t>
      </w:r>
      <w:r w:rsidR="00717DE1" w:rsidRPr="00717DE1">
        <w:rPr>
          <w:rFonts w:ascii="Times New Roman" w:hAnsi="Times New Roman" w:cs="Times New Roman"/>
          <w:b w:val="0"/>
          <w:szCs w:val="24"/>
        </w:rPr>
        <w:t>mēnešu laikā</w:t>
      </w:r>
      <w:r w:rsidR="005D52AC" w:rsidRPr="00717DE1">
        <w:rPr>
          <w:rFonts w:ascii="Times New Roman" w:hAnsi="Times New Roman" w:cs="Times New Roman"/>
          <w:b w:val="0"/>
          <w:szCs w:val="24"/>
        </w:rPr>
        <w:t xml:space="preserve"> no līg</w:t>
      </w:r>
      <w:r w:rsidR="00E30D1E" w:rsidRPr="00717DE1">
        <w:rPr>
          <w:rFonts w:ascii="Times New Roman" w:hAnsi="Times New Roman" w:cs="Times New Roman"/>
          <w:b w:val="0"/>
          <w:szCs w:val="24"/>
        </w:rPr>
        <w:t>uma</w:t>
      </w:r>
      <w:r w:rsidR="008614AF" w:rsidRPr="00717DE1">
        <w:rPr>
          <w:rFonts w:ascii="Times New Roman" w:hAnsi="Times New Roman" w:cs="Times New Roman"/>
          <w:b w:val="0"/>
          <w:szCs w:val="24"/>
        </w:rPr>
        <w:t xml:space="preserve"> </w:t>
      </w:r>
      <w:r w:rsidR="00E30D1E" w:rsidRPr="00717DE1">
        <w:rPr>
          <w:rFonts w:ascii="Times New Roman" w:hAnsi="Times New Roman" w:cs="Times New Roman"/>
          <w:b w:val="0"/>
          <w:szCs w:val="24"/>
        </w:rPr>
        <w:t>noslēgšanas brīža.</w:t>
      </w:r>
      <w:r w:rsidR="00717DE1">
        <w:rPr>
          <w:rFonts w:ascii="Times New Roman" w:hAnsi="Times New Roman" w:cs="Times New Roman"/>
          <w:b w:val="0"/>
          <w:szCs w:val="24"/>
        </w:rPr>
        <w:t xml:space="preserve"> Ar uzvarējušo pretendentu tiks noslēgts </w:t>
      </w:r>
      <w:r w:rsidR="0010441D">
        <w:rPr>
          <w:rFonts w:ascii="Times New Roman" w:hAnsi="Times New Roman" w:cs="Times New Roman"/>
          <w:b w:val="0"/>
          <w:szCs w:val="24"/>
        </w:rPr>
        <w:t>4</w:t>
      </w:r>
      <w:r w:rsidR="00717DE1">
        <w:rPr>
          <w:rFonts w:ascii="Times New Roman" w:hAnsi="Times New Roman" w:cs="Times New Roman"/>
          <w:b w:val="0"/>
          <w:szCs w:val="24"/>
        </w:rPr>
        <w:t>.</w:t>
      </w:r>
      <w:r w:rsidR="00066AF8">
        <w:rPr>
          <w:rFonts w:ascii="Times New Roman" w:hAnsi="Times New Roman" w:cs="Times New Roman"/>
          <w:b w:val="0"/>
          <w:szCs w:val="24"/>
        </w:rPr>
        <w:t> </w:t>
      </w:r>
      <w:r w:rsidR="00717DE1">
        <w:rPr>
          <w:rFonts w:ascii="Times New Roman" w:hAnsi="Times New Roman" w:cs="Times New Roman"/>
          <w:b w:val="0"/>
          <w:szCs w:val="24"/>
        </w:rPr>
        <w:t>pielikumā minētais līgums.</w:t>
      </w:r>
    </w:p>
    <w:p w:rsidR="0080034D" w:rsidRPr="00717DE1" w:rsidRDefault="0080034D" w:rsidP="007E1F5D">
      <w:pPr>
        <w:jc w:val="both"/>
        <w:rPr>
          <w:b/>
        </w:rPr>
      </w:pPr>
      <w:r w:rsidRPr="00717DE1">
        <w:rPr>
          <w:b/>
        </w:rPr>
        <w:t>6.</w:t>
      </w:r>
      <w:r w:rsidR="00066AF8">
        <w:t> </w:t>
      </w:r>
      <w:r w:rsidRPr="00717DE1">
        <w:rPr>
          <w:b/>
        </w:rPr>
        <w:t>Iepirkuma apjoms un tehniskā specifikācija.</w:t>
      </w:r>
    </w:p>
    <w:p w:rsidR="00B363CB" w:rsidRPr="00717DE1" w:rsidRDefault="0080034D" w:rsidP="001A03D4">
      <w:pPr>
        <w:spacing w:after="120"/>
        <w:jc w:val="both"/>
      </w:pPr>
      <w:r w:rsidRPr="00717DE1">
        <w:t>Tehniskā specifikācija noteikta Informatīvā paziņojuma 1.</w:t>
      </w:r>
      <w:r w:rsidR="00F36464" w:rsidRPr="00717DE1">
        <w:t> </w:t>
      </w:r>
      <w:r w:rsidRPr="00717DE1">
        <w:t>pielikumā.</w:t>
      </w:r>
    </w:p>
    <w:p w:rsidR="006C5EC1" w:rsidRPr="00717DE1" w:rsidRDefault="006C5EC1" w:rsidP="007E1F5D">
      <w:pPr>
        <w:jc w:val="both"/>
      </w:pPr>
      <w:r w:rsidRPr="00717DE1">
        <w:rPr>
          <w:b/>
        </w:rPr>
        <w:t>7.</w:t>
      </w:r>
      <w:r w:rsidR="00066AF8">
        <w:rPr>
          <w:b/>
        </w:rPr>
        <w:t> </w:t>
      </w:r>
      <w:r w:rsidRPr="00717DE1">
        <w:rPr>
          <w:b/>
        </w:rPr>
        <w:t>Apmaksas nosacījumi.</w:t>
      </w:r>
    </w:p>
    <w:p w:rsidR="00A80EA2" w:rsidRPr="00717DE1" w:rsidRDefault="00003993" w:rsidP="001A03D4">
      <w:pPr>
        <w:spacing w:after="120"/>
        <w:jc w:val="both"/>
      </w:pPr>
      <w:r w:rsidRPr="00717DE1">
        <w:t>Pasūtītājs veic apmaksu 30</w:t>
      </w:r>
      <w:r w:rsidR="00F36464" w:rsidRPr="00717DE1">
        <w:t> </w:t>
      </w:r>
      <w:r w:rsidRPr="00717DE1">
        <w:t xml:space="preserve">(trīsdesmit) </w:t>
      </w:r>
      <w:r w:rsidR="00130B26" w:rsidRPr="00717DE1">
        <w:t xml:space="preserve">kalendāro </w:t>
      </w:r>
      <w:r w:rsidR="0080034D" w:rsidRPr="00717DE1">
        <w:t>dienu laikā no rēķina</w:t>
      </w:r>
      <w:r w:rsidR="00961170" w:rsidRPr="00717DE1">
        <w:t xml:space="preserve"> saņemšanas dienas</w:t>
      </w:r>
      <w:r w:rsidR="005D52AC" w:rsidRPr="00717DE1">
        <w:t>.</w:t>
      </w:r>
    </w:p>
    <w:p w:rsidR="0080034D" w:rsidRPr="00717DE1" w:rsidRDefault="0080034D" w:rsidP="007E1F5D">
      <w:pPr>
        <w:jc w:val="both"/>
        <w:rPr>
          <w:b/>
        </w:rPr>
      </w:pPr>
      <w:r w:rsidRPr="00717DE1">
        <w:rPr>
          <w:b/>
        </w:rPr>
        <w:t>8.</w:t>
      </w:r>
      <w:r w:rsidR="00066AF8">
        <w:rPr>
          <w:b/>
        </w:rPr>
        <w:t> </w:t>
      </w:r>
      <w:r w:rsidRPr="00717DE1">
        <w:rPr>
          <w:b/>
        </w:rPr>
        <w:t>Piedāvājuma izvēles kritērijs.</w:t>
      </w:r>
    </w:p>
    <w:p w:rsidR="00F77250" w:rsidRDefault="0080034D" w:rsidP="00EE63E9">
      <w:pPr>
        <w:jc w:val="both"/>
      </w:pPr>
      <w:r w:rsidRPr="00717DE1">
        <w:t xml:space="preserve">Par </w:t>
      </w:r>
      <w:r w:rsidR="0053459C" w:rsidRPr="00717DE1">
        <w:t>p</w:t>
      </w:r>
      <w:r w:rsidRPr="00717DE1">
        <w:t xml:space="preserve">retendenta piedāvājuma izvēles kritēriju tiek noteikts piedāvājums </w:t>
      </w:r>
      <w:r w:rsidRPr="00717DE1">
        <w:rPr>
          <w:b/>
        </w:rPr>
        <w:t>ar viszemāko kopējo līgumcenu (bez</w:t>
      </w:r>
      <w:r w:rsidRPr="00EF7049">
        <w:rPr>
          <w:b/>
        </w:rPr>
        <w:t xml:space="preserve"> </w:t>
      </w:r>
      <w:r w:rsidR="00D629F0">
        <w:rPr>
          <w:b/>
        </w:rPr>
        <w:t>pievienotās vērtības nodokļa</w:t>
      </w:r>
      <w:r w:rsidRPr="00EF7049">
        <w:rPr>
          <w:b/>
        </w:rPr>
        <w:t>) saskaņā ar Informatīvā paziņojuma 2.</w:t>
      </w:r>
      <w:r w:rsidR="00F36464">
        <w:rPr>
          <w:b/>
        </w:rPr>
        <w:t> </w:t>
      </w:r>
      <w:r w:rsidRPr="00EF7049">
        <w:rPr>
          <w:b/>
        </w:rPr>
        <w:t>pielikumā noteikto Finanšu piedāvājuma veidlapu,</w:t>
      </w:r>
      <w:r w:rsidRPr="00EF7049">
        <w:t xml:space="preserve"> kas atbilst Informatīvajā paziņojumā minētajām prasībām un tehniskajai specifikācijai.</w:t>
      </w:r>
      <w:r w:rsidR="00717DE1">
        <w:t xml:space="preserve"> </w:t>
      </w:r>
    </w:p>
    <w:p w:rsidR="006C5EC1" w:rsidRPr="00232893" w:rsidRDefault="006C5EC1" w:rsidP="007E1F5D">
      <w:pPr>
        <w:jc w:val="both"/>
        <w:rPr>
          <w:b/>
          <w:bCs/>
        </w:rPr>
      </w:pPr>
      <w:r w:rsidRPr="00232893">
        <w:rPr>
          <w:b/>
          <w:bCs/>
        </w:rPr>
        <w:t>9.</w:t>
      </w:r>
      <w:r w:rsidR="00066AF8">
        <w:rPr>
          <w:b/>
          <w:bCs/>
        </w:rPr>
        <w:t> </w:t>
      </w:r>
      <w:r w:rsidRPr="00232893">
        <w:rPr>
          <w:b/>
          <w:bCs/>
        </w:rPr>
        <w:t>Finanšu piedāvājuma noformēšana:</w:t>
      </w:r>
    </w:p>
    <w:p w:rsidR="00B363CB" w:rsidRPr="007E1F5D" w:rsidRDefault="0077705B" w:rsidP="003665F1">
      <w:pPr>
        <w:pStyle w:val="BodyTextIndent2"/>
        <w:spacing w:before="0" w:line="240" w:lineRule="auto"/>
        <w:ind w:left="0"/>
        <w:rPr>
          <w:iCs/>
          <w:u w:val="single"/>
        </w:rPr>
      </w:pPr>
      <w:r w:rsidRPr="00232893">
        <w:t xml:space="preserve">Piedāvājums jāsagatavo saskaņā ar pievienoto </w:t>
      </w:r>
      <w:r w:rsidR="00F36464">
        <w:t>F</w:t>
      </w:r>
      <w:r w:rsidR="00F36464" w:rsidRPr="00232893">
        <w:t xml:space="preserve">inanšu </w:t>
      </w:r>
      <w:r w:rsidRPr="00232893">
        <w:t xml:space="preserve">piedāvājuma formu </w:t>
      </w:r>
      <w:r w:rsidRPr="00232893">
        <w:rPr>
          <w:color w:val="000000"/>
        </w:rPr>
        <w:t>(</w:t>
      </w:r>
      <w:r w:rsidR="00130B26" w:rsidRPr="00232893">
        <w:t>Informatīvā paziņojuma</w:t>
      </w:r>
      <w:r w:rsidR="00130B26" w:rsidRPr="00232893">
        <w:rPr>
          <w:color w:val="000000"/>
        </w:rPr>
        <w:t xml:space="preserve"> </w:t>
      </w:r>
      <w:r w:rsidRPr="00232893">
        <w:rPr>
          <w:color w:val="000000"/>
        </w:rPr>
        <w:t>2.</w:t>
      </w:r>
      <w:r w:rsidR="00F36464">
        <w:rPr>
          <w:color w:val="000000"/>
        </w:rPr>
        <w:t> </w:t>
      </w:r>
      <w:r w:rsidRPr="00232893">
        <w:rPr>
          <w:color w:val="000000"/>
        </w:rPr>
        <w:t>pielikums)</w:t>
      </w:r>
      <w:r w:rsidR="000E489C" w:rsidRPr="00232893">
        <w:rPr>
          <w:color w:val="000000"/>
        </w:rPr>
        <w:t>.</w:t>
      </w:r>
    </w:p>
    <w:p w:rsidR="0080034D" w:rsidRPr="00EF7049" w:rsidRDefault="0080034D" w:rsidP="007E1F5D">
      <w:pPr>
        <w:pStyle w:val="BodyTextIndent2"/>
        <w:spacing w:before="0" w:after="0" w:line="240" w:lineRule="auto"/>
        <w:ind w:left="0"/>
        <w:rPr>
          <w:b/>
          <w:iCs/>
          <w:u w:val="single"/>
        </w:rPr>
      </w:pPr>
      <w:r w:rsidRPr="00EF7049">
        <w:rPr>
          <w:b/>
          <w:iCs/>
        </w:rPr>
        <w:t>10.</w:t>
      </w:r>
      <w:r w:rsidR="00066AF8">
        <w:rPr>
          <w:b/>
          <w:iCs/>
        </w:rPr>
        <w:t> </w:t>
      </w:r>
      <w:r w:rsidRPr="00EF7049">
        <w:rPr>
          <w:b/>
          <w:iCs/>
        </w:rPr>
        <w:t>Prasības pretendentiem.</w:t>
      </w:r>
    </w:p>
    <w:p w:rsidR="0080034D" w:rsidRPr="00EF7049" w:rsidRDefault="0080034D" w:rsidP="007E1F5D">
      <w:pPr>
        <w:pStyle w:val="BodyTextIndent3"/>
        <w:ind w:left="720" w:hanging="720"/>
        <w:rPr>
          <w:iCs/>
          <w:sz w:val="24"/>
          <w:u w:val="single"/>
        </w:rPr>
      </w:pPr>
      <w:r w:rsidRPr="00EF7049">
        <w:rPr>
          <w:iCs/>
          <w:sz w:val="24"/>
        </w:rPr>
        <w:t xml:space="preserve">Pretendentiem piedāvājumā jāiesniedz </w:t>
      </w:r>
      <w:r w:rsidR="00794B1A">
        <w:rPr>
          <w:iCs/>
          <w:sz w:val="24"/>
        </w:rPr>
        <w:t>šādi</w:t>
      </w:r>
      <w:r w:rsidR="00794B1A" w:rsidRPr="00EF7049">
        <w:rPr>
          <w:iCs/>
          <w:sz w:val="24"/>
        </w:rPr>
        <w:t xml:space="preserve"> </w:t>
      </w:r>
      <w:r w:rsidRPr="00EF7049">
        <w:rPr>
          <w:iCs/>
          <w:sz w:val="24"/>
        </w:rPr>
        <w:t>dokumenti:</w:t>
      </w:r>
    </w:p>
    <w:p w:rsidR="0080034D" w:rsidRPr="00EF7049" w:rsidRDefault="008C6E0A" w:rsidP="00FC468E">
      <w:pPr>
        <w:jc w:val="both"/>
      </w:pPr>
      <w:r>
        <w:t>10.1. </w:t>
      </w:r>
      <w:r w:rsidR="0080034D" w:rsidRPr="00EF7049">
        <w:t>finanšu piedāvājum</w:t>
      </w:r>
      <w:r w:rsidR="00794B1A">
        <w:t>s</w:t>
      </w:r>
      <w:r w:rsidR="0080034D" w:rsidRPr="00EF7049">
        <w:t>;</w:t>
      </w:r>
    </w:p>
    <w:p w:rsidR="00657BDD" w:rsidRDefault="00FC468E" w:rsidP="00FC468E">
      <w:pPr>
        <w:jc w:val="both"/>
      </w:pPr>
      <w:r>
        <w:t xml:space="preserve">10.2. </w:t>
      </w:r>
      <w:r w:rsidR="008F7B4F">
        <w:t>A</w:t>
      </w:r>
      <w:r w:rsidR="00354720" w:rsidRPr="00354720">
        <w:t xml:space="preserve">pliecinājums, ka </w:t>
      </w:r>
      <w:r w:rsidR="0053459C">
        <w:t>pr</w:t>
      </w:r>
      <w:r w:rsidR="00354720" w:rsidRPr="00354720">
        <w:t>etendents nav izslēgts no būvkomersanta reģistra</w:t>
      </w:r>
      <w:r w:rsidR="008F7B4F">
        <w:t xml:space="preserve"> un ka komersantam ir tiesības veikt ēku būvdarbu vadīšanu</w:t>
      </w:r>
    </w:p>
    <w:p w:rsidR="00657BDD" w:rsidRDefault="00FC468E" w:rsidP="00FC468E">
      <w:pPr>
        <w:jc w:val="both"/>
      </w:pPr>
      <w:r>
        <w:t xml:space="preserve">10.3. </w:t>
      </w:r>
      <w:r w:rsidR="008E6DFB" w:rsidRPr="008E6DFB">
        <w:t xml:space="preserve">saraksts par </w:t>
      </w:r>
      <w:r w:rsidR="0053459C">
        <w:t>pretendenta</w:t>
      </w:r>
      <w:r w:rsidR="0053459C" w:rsidRPr="008E6DFB">
        <w:t xml:space="preserve"> </w:t>
      </w:r>
      <w:r w:rsidR="008E6DFB" w:rsidRPr="008E6DFB">
        <w:t xml:space="preserve">pēdējos </w:t>
      </w:r>
      <w:r w:rsidR="00F36464">
        <w:t>3 (</w:t>
      </w:r>
      <w:r w:rsidR="008E6DFB" w:rsidRPr="008E6DFB">
        <w:t>trīs</w:t>
      </w:r>
      <w:r w:rsidR="00F36464">
        <w:t>)</w:t>
      </w:r>
      <w:r w:rsidR="008E6DFB" w:rsidRPr="008E6DFB">
        <w:t xml:space="preserve"> gados veiktajiem remontdarbiem</w:t>
      </w:r>
      <w:r w:rsidR="0053459C">
        <w:t xml:space="preserve"> (vismaz </w:t>
      </w:r>
      <w:r w:rsidR="00F36464">
        <w:t>3 (</w:t>
      </w:r>
      <w:r w:rsidR="0053459C">
        <w:t>trīs</w:t>
      </w:r>
      <w:r w:rsidR="00F36464">
        <w:t>)</w:t>
      </w:r>
      <w:r w:rsidR="0053459C">
        <w:t>)</w:t>
      </w:r>
      <w:r w:rsidR="008E6DFB" w:rsidRPr="008E6DFB">
        <w:t>, norādot:</w:t>
      </w:r>
    </w:p>
    <w:p w:rsidR="008E6DFB" w:rsidRDefault="008E6DFB" w:rsidP="00066AF8">
      <w:pPr>
        <w:tabs>
          <w:tab w:val="left" w:pos="567"/>
        </w:tabs>
        <w:ind w:left="284"/>
        <w:jc w:val="both"/>
      </w:pPr>
      <w:r>
        <w:t>-</w:t>
      </w:r>
      <w:r>
        <w:tab/>
        <w:t>objekta nosaukumu, vietu, pasūtītāju;</w:t>
      </w:r>
    </w:p>
    <w:p w:rsidR="008E6DFB" w:rsidRDefault="008E6DFB" w:rsidP="00066AF8">
      <w:pPr>
        <w:tabs>
          <w:tab w:val="left" w:pos="567"/>
        </w:tabs>
        <w:ind w:left="284"/>
        <w:jc w:val="both"/>
      </w:pPr>
      <w:r>
        <w:t>-</w:t>
      </w:r>
      <w:r>
        <w:tab/>
      </w:r>
      <w:r w:rsidR="00803D8E">
        <w:t xml:space="preserve">izpildīto </w:t>
      </w:r>
      <w:r>
        <w:t>darbu apjomu (naudas izteiksmē);</w:t>
      </w:r>
    </w:p>
    <w:p w:rsidR="008E6DFB" w:rsidRDefault="008E6DFB" w:rsidP="00066AF8">
      <w:pPr>
        <w:tabs>
          <w:tab w:val="left" w:pos="567"/>
        </w:tabs>
        <w:ind w:left="284"/>
        <w:jc w:val="both"/>
      </w:pPr>
      <w:r>
        <w:t>-</w:t>
      </w:r>
      <w:r>
        <w:tab/>
        <w:t>darbu izpildes termiņus.</w:t>
      </w:r>
    </w:p>
    <w:p w:rsidR="00657BDD" w:rsidRDefault="00FC468E" w:rsidP="00FC468E">
      <w:pPr>
        <w:jc w:val="both"/>
        <w:rPr>
          <w:noProof/>
        </w:rPr>
      </w:pPr>
      <w:r>
        <w:t xml:space="preserve">10.4. </w:t>
      </w:r>
      <w:r w:rsidR="00FA1C9D">
        <w:t xml:space="preserve">atsauksmes par </w:t>
      </w:r>
      <w:r w:rsidR="00066AF8" w:rsidRPr="00232893">
        <w:t>Informatīvā paziņojuma</w:t>
      </w:r>
      <w:r w:rsidR="00066AF8">
        <w:t xml:space="preserve"> </w:t>
      </w:r>
      <w:r w:rsidR="008C6E0A">
        <w:t>10.</w:t>
      </w:r>
      <w:r w:rsidR="003E3D26">
        <w:t>3</w:t>
      </w:r>
      <w:r w:rsidR="008E6DFB">
        <w:t>.</w:t>
      </w:r>
      <w:r w:rsidR="00F36464">
        <w:t> </w:t>
      </w:r>
      <w:r w:rsidR="001A03D4">
        <w:t>apakšpunktā</w:t>
      </w:r>
      <w:r w:rsidR="008E6DFB">
        <w:t xml:space="preserve"> minētajiem </w:t>
      </w:r>
      <w:r w:rsidR="0053459C">
        <w:t>p</w:t>
      </w:r>
      <w:r w:rsidR="008E6DFB">
        <w:t xml:space="preserve">retendenta veiktajiem remontdarbiem pēdējo </w:t>
      </w:r>
      <w:r w:rsidR="00F36464">
        <w:t>3</w:t>
      </w:r>
      <w:r w:rsidR="00066AF8">
        <w:t> </w:t>
      </w:r>
      <w:r w:rsidR="00F36464">
        <w:t>(</w:t>
      </w:r>
      <w:r w:rsidR="008E6DFB">
        <w:t>trīs</w:t>
      </w:r>
      <w:r w:rsidR="00F36464">
        <w:t>)</w:t>
      </w:r>
      <w:r w:rsidR="008E6DFB">
        <w:t xml:space="preserve"> gadu laikā.</w:t>
      </w:r>
    </w:p>
    <w:p w:rsidR="00523514" w:rsidRDefault="00FC468E" w:rsidP="00FC468E">
      <w:pPr>
        <w:jc w:val="both"/>
        <w:rPr>
          <w:noProof/>
        </w:rPr>
      </w:pPr>
      <w:r>
        <w:t xml:space="preserve">10.5. </w:t>
      </w:r>
      <w:r w:rsidR="00523514" w:rsidRPr="00BD3F93">
        <w:rPr>
          <w:b/>
        </w:rPr>
        <w:t>apliecinājums</w:t>
      </w:r>
      <w:r w:rsidR="00523514">
        <w:rPr>
          <w:b/>
        </w:rPr>
        <w:t xml:space="preserve">, </w:t>
      </w:r>
      <w:r w:rsidR="00523514" w:rsidRPr="00C4712C">
        <w:t>kas</w:t>
      </w:r>
      <w:r w:rsidR="00523514">
        <w:rPr>
          <w:b/>
        </w:rPr>
        <w:t xml:space="preserve"> </w:t>
      </w:r>
      <w:r w:rsidR="00523514">
        <w:t>atbilst Informatīvā paziņojuma 3.pielikumā norādītajam.</w:t>
      </w:r>
    </w:p>
    <w:p w:rsidR="00515946" w:rsidRDefault="00FC468E" w:rsidP="00FC468E">
      <w:pPr>
        <w:jc w:val="both"/>
        <w:rPr>
          <w:noProof/>
        </w:rPr>
      </w:pPr>
      <w:r>
        <w:t xml:space="preserve">10.6. </w:t>
      </w:r>
      <w:r w:rsidR="00515946">
        <w:t>P</w:t>
      </w:r>
      <w:r w:rsidR="00515946" w:rsidRPr="00934B68">
        <w:t xml:space="preserve">retendentiem jāiesniedz Darbu izpildes tāme atbilstoši </w:t>
      </w:r>
      <w:r w:rsidR="00515946">
        <w:t xml:space="preserve">Ministru kabineta </w:t>
      </w:r>
      <w:r w:rsidR="008F7B4F" w:rsidRPr="00E930D8">
        <w:t>2017. gada 3. maija noteikumiem Nr. 239 "Noteikumi par Latvijas būvnormatīvu LBN 501-17 "</w:t>
      </w:r>
      <w:r w:rsidR="008F7B4F">
        <w:t>Būvizmaksu noteikšanas kārtība"</w:t>
      </w:r>
      <w:r w:rsidR="00515946" w:rsidRPr="008B31B6">
        <w:t>"</w:t>
      </w:r>
      <w:r w:rsidR="00515946">
        <w:t>.</w:t>
      </w:r>
    </w:p>
    <w:p w:rsidR="00515946" w:rsidRDefault="00FC468E" w:rsidP="00FC468E">
      <w:pPr>
        <w:jc w:val="both"/>
        <w:rPr>
          <w:noProof/>
        </w:rPr>
      </w:pPr>
      <w:r>
        <w:rPr>
          <w:noProof/>
        </w:rPr>
        <w:t xml:space="preserve">10.7. </w:t>
      </w:r>
      <w:r w:rsidR="00515946" w:rsidRPr="00515946">
        <w:rPr>
          <w:noProof/>
        </w:rPr>
        <w:t>Tehnisk</w:t>
      </w:r>
      <w:r w:rsidR="008F7B4F">
        <w:rPr>
          <w:noProof/>
        </w:rPr>
        <w:t>ais</w:t>
      </w:r>
      <w:r w:rsidR="00515946" w:rsidRPr="00515946">
        <w:rPr>
          <w:noProof/>
        </w:rPr>
        <w:t xml:space="preserve"> un finanšu piedāvājum</w:t>
      </w:r>
      <w:r w:rsidR="008C6E0A">
        <w:rPr>
          <w:noProof/>
        </w:rPr>
        <w:t>s</w:t>
      </w:r>
      <w:r w:rsidR="008F7B4F">
        <w:rPr>
          <w:noProof/>
        </w:rPr>
        <w:t>, kā arī būvdarbu grafiks,</w:t>
      </w:r>
      <w:r w:rsidR="00515946" w:rsidRPr="00515946">
        <w:rPr>
          <w:noProof/>
        </w:rPr>
        <w:t xml:space="preserve"> pretendentam papildus jāiesniedz arī MS Excel formātā uz CD. Uz CD jābūt atzīmei ar pretendenta nosaukumu un Iepirkuma identifikācijas numuru.</w:t>
      </w:r>
    </w:p>
    <w:p w:rsidR="008C6E0A" w:rsidRDefault="008C6E0A" w:rsidP="007E1F5D">
      <w:pPr>
        <w:ind w:left="720" w:hanging="720"/>
        <w:jc w:val="both"/>
        <w:rPr>
          <w:b/>
        </w:rPr>
      </w:pPr>
    </w:p>
    <w:p w:rsidR="008C6E0A" w:rsidRDefault="008C6E0A" w:rsidP="007E1F5D">
      <w:pPr>
        <w:ind w:left="720" w:hanging="720"/>
        <w:jc w:val="both"/>
        <w:rPr>
          <w:b/>
        </w:rPr>
      </w:pPr>
      <w:r>
        <w:rPr>
          <w:b/>
        </w:rPr>
        <w:t>11. Piedāvājuma iesniegšanas process:</w:t>
      </w:r>
    </w:p>
    <w:p w:rsidR="009074A1" w:rsidRPr="00232893" w:rsidRDefault="006C5EC1" w:rsidP="007E1F5D">
      <w:pPr>
        <w:ind w:left="720" w:hanging="720"/>
        <w:jc w:val="both"/>
      </w:pPr>
      <w:r w:rsidRPr="00232893">
        <w:rPr>
          <w:b/>
        </w:rPr>
        <w:t>1</w:t>
      </w:r>
      <w:r w:rsidR="008C6E0A">
        <w:rPr>
          <w:b/>
        </w:rPr>
        <w:t>1</w:t>
      </w:r>
      <w:r w:rsidRPr="00232893">
        <w:rPr>
          <w:b/>
        </w:rPr>
        <w:t>.</w:t>
      </w:r>
      <w:r w:rsidR="001A03D4">
        <w:rPr>
          <w:b/>
        </w:rPr>
        <w:t>1</w:t>
      </w:r>
      <w:r w:rsidRPr="00232893">
        <w:rPr>
          <w:b/>
        </w:rPr>
        <w:t>.</w:t>
      </w:r>
      <w:r w:rsidR="00066AF8">
        <w:rPr>
          <w:b/>
        </w:rPr>
        <w:t> </w:t>
      </w:r>
      <w:r w:rsidRPr="00232893">
        <w:t>Piedāvājuma</w:t>
      </w:r>
      <w:r w:rsidR="001D55A4" w:rsidRPr="00232893">
        <w:t xml:space="preserve"> dokumentus var iesniegt</w:t>
      </w:r>
      <w:r w:rsidR="009074A1" w:rsidRPr="00232893">
        <w:t>:</w:t>
      </w:r>
      <w:r w:rsidR="001D55A4" w:rsidRPr="00232893">
        <w:t xml:space="preserve"> </w:t>
      </w:r>
    </w:p>
    <w:p w:rsidR="009074A1" w:rsidRPr="00232893" w:rsidRDefault="009074A1" w:rsidP="007E1F5D">
      <w:pPr>
        <w:ind w:left="720" w:hanging="720"/>
        <w:jc w:val="both"/>
      </w:pPr>
      <w:r w:rsidRPr="00232893">
        <w:t>1)</w:t>
      </w:r>
      <w:r w:rsidR="00E60773">
        <w:t> </w:t>
      </w:r>
      <w:r w:rsidR="001D55A4" w:rsidRPr="00232893">
        <w:t xml:space="preserve">elektroniski </w:t>
      </w:r>
      <w:r w:rsidRPr="00232893">
        <w:t xml:space="preserve">– </w:t>
      </w:r>
      <w:hyperlink r:id="rId8" w:history="1">
        <w:r w:rsidRPr="00232893">
          <w:rPr>
            <w:rStyle w:val="Hyperlink"/>
          </w:rPr>
          <w:t>ievp@ievp.gov.lv</w:t>
        </w:r>
      </w:hyperlink>
      <w:r w:rsidRPr="00232893">
        <w:t>;</w:t>
      </w:r>
    </w:p>
    <w:p w:rsidR="009074A1" w:rsidRPr="00232893" w:rsidRDefault="009074A1" w:rsidP="00EE5DEA">
      <w:pPr>
        <w:ind w:left="720" w:hanging="720"/>
        <w:jc w:val="both"/>
      </w:pPr>
      <w:r w:rsidRPr="00232893">
        <w:t>2)</w:t>
      </w:r>
      <w:r w:rsidR="00E60773">
        <w:t> </w:t>
      </w:r>
      <w:r w:rsidRPr="00232893">
        <w:t>pa faksu – 67278697;</w:t>
      </w:r>
    </w:p>
    <w:p w:rsidR="006C5EC1" w:rsidRPr="00232893" w:rsidRDefault="009074A1" w:rsidP="00EE5DEA">
      <w:pPr>
        <w:ind w:left="720" w:hanging="720"/>
        <w:jc w:val="both"/>
      </w:pPr>
      <w:r w:rsidRPr="00232893">
        <w:t>3)</w:t>
      </w:r>
      <w:r w:rsidR="00E60773">
        <w:t> </w:t>
      </w:r>
      <w:r w:rsidRPr="00232893">
        <w:t>pa pastu – Ieslodzījuma vietu pārvalde, Stabu iela 89, Rīga, LV-1009;</w:t>
      </w:r>
    </w:p>
    <w:p w:rsidR="00657BDD" w:rsidRDefault="009074A1" w:rsidP="00F77250">
      <w:pPr>
        <w:spacing w:after="120"/>
        <w:jc w:val="both"/>
      </w:pPr>
      <w:r w:rsidRPr="00232893">
        <w:t>4)</w:t>
      </w:r>
      <w:r w:rsidR="00E60773">
        <w:t> </w:t>
      </w:r>
      <w:r w:rsidR="0083505D" w:rsidRPr="00232893">
        <w:t xml:space="preserve">personīgi iesniedzot </w:t>
      </w:r>
      <w:r w:rsidR="00255A3E" w:rsidRPr="00232893">
        <w:t>Ieslodzījuma vietu pārvaldē darba dienās no plkst.8.30 līdz plkst.12.30 un no plkst.13.00 līdz plkst.17.00, Stabu ielā 89, Rīgā, 433.</w:t>
      </w:r>
      <w:r w:rsidR="007E1F5D">
        <w:t> </w:t>
      </w:r>
      <w:r w:rsidR="00255A3E" w:rsidRPr="00232893">
        <w:t>kabinetā (tālr.</w:t>
      </w:r>
      <w:r w:rsidR="007E1F5D">
        <w:t> </w:t>
      </w:r>
      <w:r w:rsidR="00FA1C9D">
        <w:t>67290122, 67290345</w:t>
      </w:r>
      <w:r w:rsidR="00255A3E" w:rsidRPr="00232893">
        <w:t>).</w:t>
      </w:r>
    </w:p>
    <w:p w:rsidR="006C5EC1" w:rsidRPr="00232893" w:rsidRDefault="00237F63" w:rsidP="00A9757A">
      <w:pPr>
        <w:spacing w:after="120"/>
        <w:jc w:val="both"/>
        <w:rPr>
          <w:b/>
        </w:rPr>
      </w:pPr>
      <w:r w:rsidRPr="00232893">
        <w:rPr>
          <w:b/>
        </w:rPr>
        <w:t>1</w:t>
      </w:r>
      <w:r w:rsidR="008C6E0A">
        <w:rPr>
          <w:b/>
        </w:rPr>
        <w:t>1</w:t>
      </w:r>
      <w:r w:rsidRPr="00232893">
        <w:rPr>
          <w:b/>
        </w:rPr>
        <w:t>.</w:t>
      </w:r>
      <w:r w:rsidR="00A9757A">
        <w:rPr>
          <w:b/>
        </w:rPr>
        <w:t>2</w:t>
      </w:r>
      <w:r w:rsidRPr="00232893">
        <w:rPr>
          <w:b/>
        </w:rPr>
        <w:t>.</w:t>
      </w:r>
      <w:r w:rsidR="00E60773">
        <w:rPr>
          <w:b/>
        </w:rPr>
        <w:t> </w:t>
      </w:r>
      <w:r w:rsidRPr="00232893">
        <w:t>Piedāvājums jāiesniedz n</w:t>
      </w:r>
      <w:r w:rsidR="00432F75" w:rsidRPr="00232893">
        <w:t xml:space="preserve">e vēlāk kā līdz </w:t>
      </w:r>
      <w:r w:rsidR="00432F75" w:rsidRPr="00232893">
        <w:rPr>
          <w:b/>
          <w:u w:val="single"/>
        </w:rPr>
        <w:t>201</w:t>
      </w:r>
      <w:r w:rsidR="00FA1C9D">
        <w:rPr>
          <w:b/>
          <w:u w:val="single"/>
        </w:rPr>
        <w:t>7</w:t>
      </w:r>
      <w:r w:rsidR="00432F75" w:rsidRPr="00232893">
        <w:rPr>
          <w:b/>
          <w:u w:val="single"/>
        </w:rPr>
        <w:t>.</w:t>
      </w:r>
      <w:r w:rsidR="007E1F5D">
        <w:rPr>
          <w:b/>
          <w:u w:val="single"/>
        </w:rPr>
        <w:t> </w:t>
      </w:r>
      <w:r w:rsidR="00432F75" w:rsidRPr="00232893">
        <w:rPr>
          <w:b/>
          <w:u w:val="single"/>
        </w:rPr>
        <w:t>gada</w:t>
      </w:r>
      <w:r w:rsidR="00AA5375">
        <w:rPr>
          <w:b/>
          <w:u w:val="single"/>
        </w:rPr>
        <w:t xml:space="preserve"> </w:t>
      </w:r>
      <w:r w:rsidR="0054379E">
        <w:rPr>
          <w:b/>
          <w:u w:val="single"/>
        </w:rPr>
        <w:t>3</w:t>
      </w:r>
      <w:r w:rsidR="00FA1C9D">
        <w:rPr>
          <w:b/>
          <w:u w:val="single"/>
        </w:rPr>
        <w:t>.</w:t>
      </w:r>
      <w:r w:rsidR="00420708">
        <w:rPr>
          <w:b/>
          <w:u w:val="single"/>
        </w:rPr>
        <w:t>oktobrim</w:t>
      </w:r>
      <w:r w:rsidR="008F7B4F">
        <w:rPr>
          <w:b/>
          <w:u w:val="single"/>
        </w:rPr>
        <w:t>,</w:t>
      </w:r>
      <w:r w:rsidR="00AA5375">
        <w:rPr>
          <w:b/>
          <w:u w:val="single"/>
        </w:rPr>
        <w:t xml:space="preserve"> </w:t>
      </w:r>
      <w:r w:rsidR="00742748" w:rsidRPr="00232893">
        <w:rPr>
          <w:b/>
          <w:u w:val="single"/>
        </w:rPr>
        <w:t>plkst.1</w:t>
      </w:r>
      <w:r w:rsidR="00C55D25">
        <w:rPr>
          <w:b/>
          <w:u w:val="single"/>
        </w:rPr>
        <w:t>1</w:t>
      </w:r>
      <w:r w:rsidR="00130B26">
        <w:rPr>
          <w:b/>
          <w:u w:val="single"/>
        </w:rPr>
        <w:t>.</w:t>
      </w:r>
      <w:r w:rsidR="00432F75" w:rsidRPr="00232893">
        <w:rPr>
          <w:b/>
          <w:u w:val="single"/>
        </w:rPr>
        <w:t>00</w:t>
      </w:r>
      <w:r w:rsidR="00130B26">
        <w:rPr>
          <w:b/>
          <w:u w:val="single"/>
        </w:rPr>
        <w:t xml:space="preserve"> </w:t>
      </w:r>
      <w:r w:rsidR="00130B26" w:rsidRPr="00906FF0">
        <w:t>(pēc vietējā laika)</w:t>
      </w:r>
      <w:r w:rsidR="00432F75" w:rsidRPr="001A03D4">
        <w:t>.</w:t>
      </w:r>
      <w:r w:rsidR="00432F75" w:rsidRPr="00232893">
        <w:t xml:space="preserve"> Pēc norādītā datuma un laika piedāvājumi netiks pieņemti. Ja </w:t>
      </w:r>
      <w:r w:rsidR="0053459C">
        <w:t>p</w:t>
      </w:r>
      <w:r w:rsidR="00432F75" w:rsidRPr="00232893">
        <w:t xml:space="preserve">retendents izvēlas nosūtīt </w:t>
      </w:r>
      <w:r w:rsidR="0053459C">
        <w:t>p</w:t>
      </w:r>
      <w:r w:rsidR="00432F75" w:rsidRPr="00232893">
        <w:t xml:space="preserve">iedāvājumu pa pastu vai pa kurjerpastu, tad visu atbildību par iespējamo pasta sūtījumu aizkavēšanos vai citiem apstākļiem, kas var traucēt </w:t>
      </w:r>
      <w:r w:rsidR="0053459C">
        <w:t>p</w:t>
      </w:r>
      <w:r w:rsidR="00432F75" w:rsidRPr="00232893">
        <w:t xml:space="preserve">iedāvājuma savlaicīgu nogādāšanu norādītajā adresē uzņemas </w:t>
      </w:r>
      <w:r w:rsidR="0053459C">
        <w:t>p</w:t>
      </w:r>
      <w:r w:rsidR="00432F75" w:rsidRPr="00232893">
        <w:t>retendents.</w:t>
      </w:r>
    </w:p>
    <w:p w:rsidR="00432F75" w:rsidRPr="00232893" w:rsidRDefault="00432F75" w:rsidP="00EE5DEA">
      <w:pPr>
        <w:ind w:firstLine="540"/>
        <w:jc w:val="both"/>
      </w:pPr>
      <w:r w:rsidRPr="00232893">
        <w:t>Uz piedāvājuma jānorāda:</w:t>
      </w:r>
    </w:p>
    <w:p w:rsidR="00DC35EC" w:rsidRPr="00232893" w:rsidRDefault="00DC35EC" w:rsidP="001A03D4">
      <w:pPr>
        <w:tabs>
          <w:tab w:val="left" w:pos="900"/>
          <w:tab w:val="left" w:pos="1800"/>
        </w:tabs>
        <w:ind w:firstLine="540"/>
        <w:jc w:val="both"/>
      </w:pPr>
      <w:r w:rsidRPr="00232893">
        <w:t>1)</w:t>
      </w:r>
      <w:r w:rsidR="00E60773">
        <w:t> </w:t>
      </w:r>
      <w:r w:rsidRPr="00232893">
        <w:t>p</w:t>
      </w:r>
      <w:r w:rsidR="006C5EC1" w:rsidRPr="00232893">
        <w:t>retendenta nosaukums, reģistrācijas numurs un juridiskā adrese</w:t>
      </w:r>
      <w:r w:rsidR="006D12F1" w:rsidRPr="00232893">
        <w:t xml:space="preserve"> (vai vārds</w:t>
      </w:r>
      <w:r w:rsidR="00A44FBC" w:rsidRPr="00232893">
        <w:t>,</w:t>
      </w:r>
      <w:r w:rsidR="006D12F1" w:rsidRPr="00232893">
        <w:t xml:space="preserve"> uzvārds</w:t>
      </w:r>
      <w:r w:rsidR="00A44FBC" w:rsidRPr="00232893">
        <w:t>,</w:t>
      </w:r>
      <w:r w:rsidR="006D12F1" w:rsidRPr="00232893">
        <w:t xml:space="preserve"> deklarētā dzīvesvieta)</w:t>
      </w:r>
      <w:r w:rsidR="006C5EC1" w:rsidRPr="00232893">
        <w:t>;</w:t>
      </w:r>
    </w:p>
    <w:p w:rsidR="00B363CB" w:rsidRPr="00232893" w:rsidRDefault="00DC35EC" w:rsidP="001A03D4">
      <w:pPr>
        <w:tabs>
          <w:tab w:val="left" w:pos="900"/>
          <w:tab w:val="left" w:pos="1800"/>
        </w:tabs>
        <w:spacing w:after="120"/>
        <w:ind w:left="540"/>
        <w:jc w:val="both"/>
      </w:pPr>
      <w:r w:rsidRPr="00232893">
        <w:t>2)</w:t>
      </w:r>
      <w:r w:rsidR="00E60773">
        <w:t> </w:t>
      </w:r>
      <w:r w:rsidR="006C5EC1" w:rsidRPr="00232893">
        <w:t>iepirkuma nosaukums un identifikācijas numurs.</w:t>
      </w:r>
    </w:p>
    <w:p w:rsidR="00237F63" w:rsidRPr="00232893" w:rsidRDefault="008C6E0A" w:rsidP="007E1F5D">
      <w:pPr>
        <w:jc w:val="both"/>
        <w:rPr>
          <w:b/>
        </w:rPr>
      </w:pPr>
      <w:r>
        <w:rPr>
          <w:b/>
        </w:rPr>
        <w:t>12. </w:t>
      </w:r>
      <w:r w:rsidR="006C5EC1" w:rsidRPr="00232893">
        <w:rPr>
          <w:b/>
        </w:rPr>
        <w:t>Kontaktpersona</w:t>
      </w:r>
      <w:r w:rsidR="00237F63" w:rsidRPr="00232893">
        <w:rPr>
          <w:b/>
        </w:rPr>
        <w:t>s</w:t>
      </w:r>
      <w:r w:rsidR="006C5EC1" w:rsidRPr="00232893">
        <w:rPr>
          <w:b/>
        </w:rPr>
        <w:t>:</w:t>
      </w:r>
    </w:p>
    <w:p w:rsidR="009D5748" w:rsidRPr="008F5F0D" w:rsidRDefault="009D5748" w:rsidP="008F7B4F">
      <w:pPr>
        <w:pStyle w:val="BodyText3"/>
        <w:jc w:val="both"/>
        <w:rPr>
          <w:rFonts w:ascii="Times New Roman" w:hAnsi="Times New Roman" w:cs="Times New Roman"/>
          <w:b w:val="0"/>
          <w:highlight w:val="yellow"/>
          <w:lang w:eastAsia="lv-LV"/>
        </w:rPr>
      </w:pPr>
      <w:r w:rsidRPr="008F7B4F">
        <w:rPr>
          <w:rFonts w:ascii="Times New Roman" w:hAnsi="Times New Roman" w:cs="Times New Roman"/>
          <w:b w:val="0"/>
          <w:lang w:eastAsia="lv-LV"/>
        </w:rPr>
        <w:t xml:space="preserve">Pasūtītājs rīko pretendentu sanāksmi plānotā objekta apskatei </w:t>
      </w:r>
      <w:r w:rsidR="008F7B4F" w:rsidRPr="008F7B4F">
        <w:rPr>
          <w:rFonts w:ascii="Times New Roman" w:hAnsi="Times New Roman" w:cs="Times New Roman"/>
          <w:b w:val="0"/>
          <w:szCs w:val="24"/>
        </w:rPr>
        <w:t>Rīgas Centrālcietumā, Mazā Matīsa ielā 3, Rīgā</w:t>
      </w:r>
      <w:r w:rsidR="00003F23">
        <w:rPr>
          <w:rFonts w:ascii="Times New Roman" w:hAnsi="Times New Roman" w:cs="Times New Roman"/>
          <w:b w:val="0"/>
          <w:szCs w:val="24"/>
        </w:rPr>
        <w:t>, LV-10</w:t>
      </w:r>
      <w:r w:rsidR="008F7B4F" w:rsidRPr="008F7B4F">
        <w:rPr>
          <w:rFonts w:ascii="Times New Roman" w:hAnsi="Times New Roman" w:cs="Times New Roman"/>
          <w:b w:val="0"/>
          <w:szCs w:val="24"/>
        </w:rPr>
        <w:t>95</w:t>
      </w:r>
      <w:r w:rsidRPr="008F7B4F">
        <w:rPr>
          <w:rFonts w:ascii="Times New Roman" w:hAnsi="Times New Roman" w:cs="Times New Roman"/>
          <w:b w:val="0"/>
          <w:lang w:eastAsia="lv-LV"/>
        </w:rPr>
        <w:t xml:space="preserve">, 2017.gada </w:t>
      </w:r>
      <w:r w:rsidR="00420708">
        <w:rPr>
          <w:rFonts w:ascii="Times New Roman" w:hAnsi="Times New Roman" w:cs="Times New Roman"/>
          <w:b w:val="0"/>
          <w:lang w:eastAsia="lv-LV"/>
        </w:rPr>
        <w:t>28</w:t>
      </w:r>
      <w:r w:rsidRPr="008F7B4F">
        <w:rPr>
          <w:rFonts w:ascii="Times New Roman" w:hAnsi="Times New Roman" w:cs="Times New Roman"/>
          <w:b w:val="0"/>
          <w:lang w:eastAsia="lv-LV"/>
        </w:rPr>
        <w:t>.</w:t>
      </w:r>
      <w:r w:rsidR="00420708">
        <w:rPr>
          <w:rFonts w:ascii="Times New Roman" w:hAnsi="Times New Roman" w:cs="Times New Roman"/>
          <w:b w:val="0"/>
          <w:lang w:eastAsia="lv-LV"/>
        </w:rPr>
        <w:t>septembī,</w:t>
      </w:r>
      <w:r w:rsidRPr="008F7B4F">
        <w:rPr>
          <w:rFonts w:ascii="Times New Roman" w:hAnsi="Times New Roman" w:cs="Times New Roman"/>
          <w:b w:val="0"/>
          <w:lang w:eastAsia="lv-LV"/>
        </w:rPr>
        <w:t xml:space="preserve"> plkst.10.00 pēc vietējā laika</w:t>
      </w:r>
      <w:r w:rsidR="00A64037" w:rsidRPr="008F7B4F">
        <w:rPr>
          <w:rFonts w:ascii="Times New Roman" w:hAnsi="Times New Roman" w:cs="Times New Roman"/>
          <w:b w:val="0"/>
          <w:lang w:eastAsia="lv-LV"/>
        </w:rPr>
        <w:t>.</w:t>
      </w:r>
      <w:r w:rsidRPr="008F7B4F">
        <w:rPr>
          <w:rFonts w:ascii="Times New Roman" w:hAnsi="Times New Roman" w:cs="Times New Roman"/>
          <w:b w:val="0"/>
          <w:lang w:eastAsia="lv-LV"/>
        </w:rPr>
        <w:t xml:space="preserve"> Pretendentu sanāksme un objekta apskate notiek visiem pretendentiem vienlaikus. </w:t>
      </w:r>
      <w:r w:rsidR="008F5F0D" w:rsidRPr="008F5F0D">
        <w:rPr>
          <w:rFonts w:ascii="Times New Roman" w:hAnsi="Times New Roman"/>
          <w:b w:val="0"/>
          <w:szCs w:val="24"/>
        </w:rPr>
        <w:t xml:space="preserve">Papildus informācija pie kontaktpersonas – </w:t>
      </w:r>
      <w:r w:rsidR="008F5F0D" w:rsidRPr="008F5F0D">
        <w:rPr>
          <w:rFonts w:ascii="Times New Roman" w:hAnsi="Times New Roman"/>
          <w:b w:val="0"/>
          <w:szCs w:val="24"/>
          <w:lang w:eastAsia="lv-LV"/>
        </w:rPr>
        <w:t xml:space="preserve">Rīgas Centrālcietuma Nodrošinājuma un inženiertehniskās daļas vadītāja Andreja Gorškoļepova; e-pasta adrese: </w:t>
      </w:r>
      <w:hyperlink r:id="rId9" w:history="1">
        <w:r w:rsidR="008F5F0D" w:rsidRPr="008F5F0D">
          <w:rPr>
            <w:rStyle w:val="Hyperlink"/>
            <w:rFonts w:ascii="Times New Roman" w:hAnsi="Times New Roman"/>
            <w:b w:val="0"/>
            <w:szCs w:val="24"/>
            <w:lang w:eastAsia="lv-LV"/>
          </w:rPr>
          <w:t>andrejs.gorskolepovs@ievp.gov.lv</w:t>
        </w:r>
      </w:hyperlink>
      <w:r w:rsidR="008F5F0D" w:rsidRPr="008F5F0D">
        <w:rPr>
          <w:rFonts w:ascii="Times New Roman" w:hAnsi="Times New Roman"/>
          <w:b w:val="0"/>
          <w:szCs w:val="24"/>
          <w:lang w:eastAsia="lv-LV"/>
        </w:rPr>
        <w:t xml:space="preserve"> , tālrunis 67290380</w:t>
      </w:r>
      <w:r w:rsidRPr="008F5F0D">
        <w:rPr>
          <w:rFonts w:ascii="Times New Roman" w:hAnsi="Times New Roman" w:cs="Times New Roman"/>
          <w:b w:val="0"/>
          <w:lang w:eastAsia="lv-LV"/>
        </w:rPr>
        <w:t>.</w:t>
      </w:r>
    </w:p>
    <w:p w:rsidR="008C6E0A" w:rsidRPr="008F5F0D" w:rsidRDefault="008C6E0A" w:rsidP="009D5748">
      <w:pPr>
        <w:ind w:firstLine="720"/>
        <w:jc w:val="both"/>
        <w:rPr>
          <w:u w:val="single"/>
          <w:lang w:eastAsia="lv-LV"/>
        </w:rPr>
      </w:pPr>
    </w:p>
    <w:p w:rsidR="009D5748" w:rsidRPr="009D5748" w:rsidRDefault="009D5748" w:rsidP="009D5748">
      <w:pPr>
        <w:ind w:firstLine="720"/>
        <w:jc w:val="both"/>
        <w:rPr>
          <w:b/>
          <w:lang w:eastAsia="lv-LV"/>
        </w:rPr>
      </w:pPr>
      <w:r w:rsidRPr="009D5748">
        <w:rPr>
          <w:b/>
          <w:u w:val="single"/>
          <w:lang w:eastAsia="lv-LV"/>
        </w:rPr>
        <w:t>Visiem pretendentiem jāveic objekta apskate, lai objektīvi novērtētu veicamos darbus.</w:t>
      </w:r>
      <w:r w:rsidRPr="009D5748">
        <w:rPr>
          <w:b/>
          <w:lang w:eastAsia="lv-LV"/>
        </w:rPr>
        <w:t xml:space="preserve"> </w:t>
      </w:r>
    </w:p>
    <w:p w:rsidR="00E60773" w:rsidRPr="00717DE1" w:rsidRDefault="00E60773" w:rsidP="00237F63">
      <w:pPr>
        <w:jc w:val="both"/>
      </w:pPr>
    </w:p>
    <w:p w:rsidR="00931C6D" w:rsidRDefault="00931C6D">
      <w:pPr>
        <w:rPr>
          <w:b/>
          <w:u w:val="single"/>
        </w:rPr>
      </w:pPr>
      <w:r>
        <w:rPr>
          <w:b/>
          <w:u w:val="single"/>
        </w:rPr>
        <w:br w:type="page"/>
      </w:r>
    </w:p>
    <w:p w:rsidR="00657BDD" w:rsidRDefault="006842A6" w:rsidP="00F77250">
      <w:pPr>
        <w:ind w:left="6379"/>
      </w:pPr>
      <w:r w:rsidRPr="00742748">
        <w:t>1.</w:t>
      </w:r>
      <w:r w:rsidR="007E1F5D">
        <w:t> </w:t>
      </w:r>
      <w:r w:rsidRPr="00742748">
        <w:t>pielikums</w:t>
      </w:r>
    </w:p>
    <w:p w:rsidR="00657BDD" w:rsidRDefault="006842A6" w:rsidP="00F77250">
      <w:pPr>
        <w:ind w:left="6379"/>
      </w:pPr>
      <w:r w:rsidRPr="00742748">
        <w:t>iepirkuma procedūras</w:t>
      </w:r>
    </w:p>
    <w:p w:rsidR="00657BDD" w:rsidRDefault="006842A6" w:rsidP="00F77250">
      <w:pPr>
        <w:ind w:left="6379"/>
      </w:pPr>
      <w:r w:rsidRPr="00742748">
        <w:t>(Nr.</w:t>
      </w:r>
      <w:r w:rsidR="00A8516E">
        <w:t> </w:t>
      </w:r>
      <w:r w:rsidRPr="00742748">
        <w:t>IeVP</w:t>
      </w:r>
      <w:r w:rsidR="00A8516E">
        <w:t> </w:t>
      </w:r>
      <w:r w:rsidRPr="00742748">
        <w:t>201</w:t>
      </w:r>
      <w:r w:rsidR="006F5052">
        <w:t>7</w:t>
      </w:r>
      <w:r w:rsidRPr="00742748">
        <w:t>/</w:t>
      </w:r>
      <w:r w:rsidR="008F5F0D">
        <w:t>9</w:t>
      </w:r>
      <w:r w:rsidR="006F5052">
        <w:t>7</w:t>
      </w:r>
      <w:r w:rsidRPr="00742748">
        <w:t>)</w:t>
      </w:r>
    </w:p>
    <w:p w:rsidR="00657BDD" w:rsidRDefault="006842A6" w:rsidP="00F77250">
      <w:pPr>
        <w:ind w:left="6379"/>
      </w:pPr>
      <w:r w:rsidRPr="00742748">
        <w:t>Informatīvajam paziņojumam</w:t>
      </w:r>
    </w:p>
    <w:p w:rsidR="00657BDD" w:rsidRDefault="00657BDD" w:rsidP="00F77250"/>
    <w:p w:rsidR="00561046" w:rsidRPr="00717DE1" w:rsidRDefault="00561046" w:rsidP="00717DE1">
      <w:pPr>
        <w:jc w:val="both"/>
      </w:pPr>
    </w:p>
    <w:p w:rsidR="00717DE1" w:rsidRDefault="00D15AE9" w:rsidP="006F5052">
      <w:pPr>
        <w:widowControl w:val="0"/>
        <w:spacing w:after="120"/>
        <w:jc w:val="center"/>
        <w:rPr>
          <w:b/>
        </w:rPr>
      </w:pPr>
      <w:r w:rsidRPr="00717DE1">
        <w:tab/>
      </w:r>
      <w:r w:rsidRPr="00717DE1">
        <w:rPr>
          <w:b/>
        </w:rPr>
        <w:t xml:space="preserve">Tehniskā specifikācija </w:t>
      </w:r>
    </w:p>
    <w:p w:rsidR="008F5F0D" w:rsidRDefault="008F5F0D" w:rsidP="008F5F0D">
      <w:pPr>
        <w:jc w:val="both"/>
        <w:rPr>
          <w:b/>
          <w:bCs/>
        </w:rPr>
      </w:pPr>
      <w:r>
        <w:rPr>
          <w:b/>
          <w:bCs/>
        </w:rPr>
        <w:t>Tehniskais uzdevums:</w:t>
      </w:r>
    </w:p>
    <w:p w:rsidR="008F5F0D" w:rsidRDefault="008F5F0D" w:rsidP="008F5F0D">
      <w:pPr>
        <w:jc w:val="both"/>
        <w:rPr>
          <w:bCs/>
        </w:rPr>
      </w:pPr>
      <w:r>
        <w:rPr>
          <w:bCs/>
        </w:rPr>
        <w:t>Ēkas ar būves nosaukumu „Administratīvais korpuss Nr.1” (būves kadastra apzīmējums 01000382024003) remontdarbiem paredzēti 5 kabineti 2 stāvā. Logu un durvju uzstādīšana, jaunas elektroinstalācijas izveide piemērojot dotās telpas spēkā esošajiem sanitārajiem un ekspluatācijas normatīvajiem aktiem, noteikumiem un to prasībām.</w:t>
      </w:r>
    </w:p>
    <w:p w:rsidR="008F5F0D" w:rsidRPr="00003F23" w:rsidRDefault="00003F23" w:rsidP="008F5F0D">
      <w:pPr>
        <w:jc w:val="both"/>
        <w:rPr>
          <w:bCs/>
        </w:rPr>
      </w:pPr>
      <w:r w:rsidRPr="00003F23">
        <w:rPr>
          <w:lang w:eastAsia="lv-LV"/>
        </w:rPr>
        <w:t>Objekta adrese</w:t>
      </w:r>
      <w:r>
        <w:rPr>
          <w:lang w:eastAsia="lv-LV"/>
        </w:rPr>
        <w:t>:</w:t>
      </w:r>
      <w:r w:rsidRPr="00003F23">
        <w:rPr>
          <w:lang w:eastAsia="lv-LV"/>
        </w:rPr>
        <w:t xml:space="preserve"> </w:t>
      </w:r>
      <w:r w:rsidRPr="00003F23">
        <w:t>Rīgas Centrālcietum</w:t>
      </w:r>
      <w:r>
        <w:t>s</w:t>
      </w:r>
      <w:r w:rsidRPr="00003F23">
        <w:t>, Mazā Matīsa ielā 3, Rīgā, LV-1095</w:t>
      </w:r>
    </w:p>
    <w:p w:rsidR="008F5F0D" w:rsidRDefault="008F5F0D" w:rsidP="008F5F0D">
      <w:pPr>
        <w:jc w:val="both"/>
        <w:rPr>
          <w:b/>
        </w:rPr>
      </w:pPr>
      <w:r>
        <w:rPr>
          <w:b/>
        </w:rPr>
        <w:t>Vispārīgie būvniecības darbi:</w:t>
      </w:r>
    </w:p>
    <w:p w:rsidR="008F5F0D" w:rsidRPr="004F603D" w:rsidRDefault="008F5F0D" w:rsidP="008F5F0D">
      <w:pPr>
        <w:pStyle w:val="ListParagraph"/>
        <w:numPr>
          <w:ilvl w:val="0"/>
          <w:numId w:val="34"/>
        </w:numPr>
        <w:jc w:val="both"/>
      </w:pPr>
      <w:r w:rsidRPr="00901C6B">
        <w:rPr>
          <w:rFonts w:ascii="Times New Roman Bold" w:eastAsia="ヒラギノ角ゴ Pro W3" w:hAnsi="Times New Roman Bold"/>
        </w:rPr>
        <w:t>Demontāžas darbi</w:t>
      </w:r>
      <w:r>
        <w:rPr>
          <w:rFonts w:eastAsia="ヒラギノ角ゴ Pro W3"/>
        </w:rPr>
        <w:t>:</w:t>
      </w:r>
    </w:p>
    <w:p w:rsidR="008F5F0D" w:rsidRDefault="008F5F0D" w:rsidP="008F5F0D">
      <w:pPr>
        <w:pStyle w:val="ListParagraph"/>
        <w:numPr>
          <w:ilvl w:val="1"/>
          <w:numId w:val="34"/>
        </w:numPr>
        <w:jc w:val="both"/>
      </w:pPr>
      <w:r w:rsidRPr="00901C6B">
        <w:rPr>
          <w:rFonts w:eastAsia="ヒラギノ角ゴ Pro W3"/>
        </w:rPr>
        <w:t>durvju ai</w:t>
      </w:r>
      <w:r>
        <w:rPr>
          <w:rFonts w:eastAsia="ヒラギノ角ゴ Pro W3"/>
        </w:rPr>
        <w:t>ļ</w:t>
      </w:r>
      <w:r w:rsidRPr="00901C6B">
        <w:rPr>
          <w:rFonts w:eastAsia="ヒラギノ角ゴ Pro W3"/>
        </w:rPr>
        <w:t xml:space="preserve">u </w:t>
      </w:r>
      <w:r>
        <w:rPr>
          <w:rFonts w:eastAsia="ヒラギノ角ゴ Pro W3"/>
        </w:rPr>
        <w:t>paplašināšana telpā</w:t>
      </w:r>
      <w:r w:rsidRPr="00901C6B">
        <w:rPr>
          <w:rFonts w:eastAsia="ヒラギノ角ゴ Pro W3"/>
        </w:rPr>
        <w:t xml:space="preserve"> Nr. </w:t>
      </w:r>
      <w:r>
        <w:rPr>
          <w:rFonts w:eastAsia="ヒラギノ角ゴ Pro W3"/>
        </w:rPr>
        <w:t>2 līdz 0,8x2,1</w:t>
      </w:r>
      <w:r>
        <w:t>;</w:t>
      </w:r>
    </w:p>
    <w:p w:rsidR="008F5F0D" w:rsidRDefault="008F5F0D" w:rsidP="008F5F0D">
      <w:pPr>
        <w:pStyle w:val="ListParagraph"/>
        <w:numPr>
          <w:ilvl w:val="1"/>
          <w:numId w:val="34"/>
        </w:numPr>
        <w:jc w:val="both"/>
      </w:pPr>
      <w:r>
        <w:t>telpā Nr.5 durvju aiļu izveidošana 0,9x2,1.</w:t>
      </w:r>
    </w:p>
    <w:p w:rsidR="008F5F0D" w:rsidRDefault="008F5F0D" w:rsidP="008F5F0D">
      <w:pPr>
        <w:pStyle w:val="ListParagraph"/>
        <w:numPr>
          <w:ilvl w:val="0"/>
          <w:numId w:val="34"/>
        </w:numPr>
        <w:jc w:val="both"/>
      </w:pPr>
      <w:r w:rsidRPr="00901C6B">
        <w:rPr>
          <w:rFonts w:ascii="Times New Roman Bold" w:eastAsia="ヒラギノ角ゴ Pro W3" w:hAnsi="Times New Roman Bold"/>
        </w:rPr>
        <w:t xml:space="preserve">Grīdas </w:t>
      </w:r>
      <w:r w:rsidRPr="00901C6B">
        <w:rPr>
          <w:rFonts w:eastAsia="ヒラギノ角ゴ Pro W3"/>
        </w:rPr>
        <w:t xml:space="preserve">- Koka grīdu </w:t>
      </w:r>
      <w:r>
        <w:rPr>
          <w:rFonts w:eastAsia="ヒラギノ角ゴ Pro W3"/>
        </w:rPr>
        <w:t xml:space="preserve">(avārijas iecirknis) telpās </w:t>
      </w:r>
      <w:r w:rsidRPr="00CE765B">
        <w:rPr>
          <w:rFonts w:eastAsia="ヒラギノ角ゴ Pro W3"/>
        </w:rPr>
        <w:t>Nr.</w:t>
      </w:r>
      <w:r>
        <w:rPr>
          <w:rFonts w:eastAsia="ヒラギノ角ゴ Pro W3"/>
        </w:rPr>
        <w:t xml:space="preserve">1.,2.,4.,5.,7.,8. </w:t>
      </w:r>
      <w:r w:rsidRPr="00901C6B">
        <w:rPr>
          <w:rFonts w:eastAsia="ヒラギノ角ゴ Pro W3"/>
        </w:rPr>
        <w:t xml:space="preserve">demontāža, </w:t>
      </w:r>
      <w:r>
        <w:rPr>
          <w:rFonts w:eastAsia="ヒラギノ角ゴ Pro W3"/>
        </w:rPr>
        <w:t>koka grīdu</w:t>
      </w:r>
      <w:r w:rsidRPr="00901C6B">
        <w:rPr>
          <w:rFonts w:eastAsia="ヒラギノ角ゴ Pro W3"/>
        </w:rPr>
        <w:t xml:space="preserve"> pamatnes </w:t>
      </w:r>
      <w:r>
        <w:rPr>
          <w:rFonts w:eastAsia="ヒラギノ角ゴ Pro W3"/>
        </w:rPr>
        <w:t>remonts, izlīdzināšana, bojāto elementu nomaiņa. Grīdu siltināšana un grīdas saplākšņu montāža. Uzklāt 33 klases lamināta segumu ~ 117m</w:t>
      </w:r>
      <w:r w:rsidRPr="00807783">
        <w:rPr>
          <w:rFonts w:eastAsia="ヒラギノ角ゴ Pro W3"/>
          <w:vertAlign w:val="superscript"/>
        </w:rPr>
        <w:t>2</w:t>
      </w:r>
      <w:r>
        <w:rPr>
          <w:rFonts w:eastAsia="ヒラギノ角ゴ Pro W3"/>
        </w:rPr>
        <w:t>.</w:t>
      </w:r>
    </w:p>
    <w:p w:rsidR="008F5F0D" w:rsidRDefault="008F5F0D" w:rsidP="008F5F0D">
      <w:pPr>
        <w:pStyle w:val="ListParagraph"/>
        <w:numPr>
          <w:ilvl w:val="0"/>
          <w:numId w:val="34"/>
        </w:numPr>
        <w:jc w:val="both"/>
      </w:pPr>
      <w:r w:rsidRPr="00CE765B">
        <w:rPr>
          <w:rFonts w:ascii="Times New Roman Bold" w:eastAsia="ヒラギノ角ゴ Pro W3" w:hAnsi="Times New Roman Bold"/>
        </w:rPr>
        <w:t>Sienas</w:t>
      </w:r>
      <w:r w:rsidRPr="00CE765B">
        <w:rPr>
          <w:rFonts w:eastAsia="ヒラギノ角ゴ Pro W3"/>
        </w:rPr>
        <w:t xml:space="preserve"> - </w:t>
      </w:r>
      <w:r>
        <w:rPr>
          <w:rFonts w:eastAsia="ヒラギノ角ゴ Pro W3"/>
        </w:rPr>
        <w:t>Starp telpām Nr.4 un Nr.5 durvju aiļu aizmūrēšana. V</w:t>
      </w:r>
      <w:r w:rsidRPr="00CE765B">
        <w:rPr>
          <w:rFonts w:eastAsia="ヒラギノ角ゴ Pro W3"/>
        </w:rPr>
        <w:t xml:space="preserve">ecā apmetuma noņemšana </w:t>
      </w:r>
      <w:r>
        <w:rPr>
          <w:rFonts w:eastAsia="ヒラギノ角ゴ Pro W3"/>
        </w:rPr>
        <w:t>telpās</w:t>
      </w:r>
      <w:r w:rsidRPr="00CE765B">
        <w:rPr>
          <w:rFonts w:eastAsia="ヒラギノ角ゴ Pro W3"/>
        </w:rPr>
        <w:t xml:space="preserve"> Nr.</w:t>
      </w:r>
      <w:r>
        <w:rPr>
          <w:rFonts w:eastAsia="ヒラギノ角ゴ Pro W3"/>
        </w:rPr>
        <w:t>1.,2.,4.,5.,7.,8.</w:t>
      </w:r>
      <w:r w:rsidRPr="00CE765B">
        <w:rPr>
          <w:rFonts w:eastAsia="ヒラギノ角ゴ Pro W3"/>
        </w:rPr>
        <w:t xml:space="preserve"> kopā ~</w:t>
      </w:r>
      <w:r w:rsidRPr="001F0ED8">
        <w:rPr>
          <w:rFonts w:eastAsia="ヒラギノ角ゴ Pro W3"/>
        </w:rPr>
        <w:t>2</w:t>
      </w:r>
      <w:r>
        <w:rPr>
          <w:rFonts w:eastAsia="ヒラギノ角ゴ Pro W3"/>
        </w:rPr>
        <w:t>8</w:t>
      </w:r>
      <w:r w:rsidRPr="001F0ED8">
        <w:rPr>
          <w:rFonts w:eastAsia="ヒラギノ角ゴ Pro W3"/>
        </w:rPr>
        <w:t>0</w:t>
      </w:r>
      <w:r w:rsidRPr="00CE765B">
        <w:rPr>
          <w:rFonts w:eastAsia="ヒラギノ角ゴ Pro W3"/>
        </w:rPr>
        <w:t>m</w:t>
      </w:r>
      <w:r w:rsidRPr="00807783">
        <w:rPr>
          <w:rFonts w:eastAsia="ヒラギノ角ゴ Pro W3"/>
          <w:vertAlign w:val="superscript"/>
        </w:rPr>
        <w:t>2</w:t>
      </w:r>
      <w:r>
        <w:rPr>
          <w:rFonts w:eastAsia="ヒラギノ角ゴ Pro W3"/>
        </w:rPr>
        <w:t>, sienu remonts bojājumu vietās</w:t>
      </w:r>
      <w:r w:rsidRPr="00CE765B">
        <w:rPr>
          <w:rFonts w:eastAsia="ヒラギノ角ゴ Pro W3"/>
        </w:rPr>
        <w:t xml:space="preserve">. Sienu sagatavošana apdarei un krāsošana ar </w:t>
      </w:r>
      <w:r>
        <w:rPr>
          <w:rFonts w:eastAsia="ヒラギノ角ゴ Pro W3"/>
        </w:rPr>
        <w:t>ūdens emulsijas</w:t>
      </w:r>
      <w:r w:rsidRPr="00CE765B">
        <w:rPr>
          <w:rFonts w:eastAsia="ヒラギノ角ゴ Pro W3"/>
        </w:rPr>
        <w:t xml:space="preserve"> krāsu </w:t>
      </w:r>
      <w:r>
        <w:rPr>
          <w:rFonts w:eastAsia="ヒラギノ角ゴ Pro W3"/>
        </w:rPr>
        <w:t xml:space="preserve">gaišā tonī </w:t>
      </w:r>
      <w:r w:rsidRPr="00CE765B">
        <w:rPr>
          <w:rFonts w:eastAsia="ヒラギノ角ゴ Pro W3"/>
        </w:rPr>
        <w:t xml:space="preserve">(viegli tīrāmu un mazgājamu ekspluatācijas laikā). </w:t>
      </w:r>
    </w:p>
    <w:p w:rsidR="008F5F0D" w:rsidRPr="00CA6ED6" w:rsidRDefault="008F5F0D" w:rsidP="008F5F0D">
      <w:pPr>
        <w:pStyle w:val="Body"/>
        <w:numPr>
          <w:ilvl w:val="0"/>
          <w:numId w:val="34"/>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64" w:lineRule="auto"/>
        <w:jc w:val="both"/>
        <w:rPr>
          <w:rFonts w:ascii="Times New Roman" w:hAnsi="Times New Roman"/>
          <w:lang w:val="lv-LV"/>
        </w:rPr>
      </w:pPr>
      <w:r w:rsidRPr="00CA6ED6">
        <w:rPr>
          <w:rFonts w:ascii="Times New Roman Bold" w:hAnsi="Times New Roman Bold"/>
          <w:lang w:val="lv-LV"/>
        </w:rPr>
        <w:t>Griesti</w:t>
      </w:r>
      <w:r w:rsidRPr="00CA6ED6">
        <w:rPr>
          <w:rFonts w:ascii="Times New Roman" w:hAnsi="Times New Roman"/>
          <w:lang w:val="lv-LV"/>
        </w:rPr>
        <w:t xml:space="preserve"> - griestu tīrīšana un apmetuma atjaunošana, sagatavošana apdarei un krāsošana </w:t>
      </w:r>
      <w:r>
        <w:rPr>
          <w:rFonts w:ascii="Times New Roman" w:hAnsi="Times New Roman"/>
          <w:lang w:val="lv-LV"/>
        </w:rPr>
        <w:t xml:space="preserve">telpās Nr.1., 7., 8. </w:t>
      </w:r>
      <w:r w:rsidRPr="00CA6ED6">
        <w:rPr>
          <w:rFonts w:ascii="Times New Roman" w:hAnsi="Times New Roman"/>
          <w:lang w:val="lv-LV"/>
        </w:rPr>
        <w:t xml:space="preserve">ar ūdensemulsijas krāsu ~ </w:t>
      </w:r>
      <w:r>
        <w:rPr>
          <w:rFonts w:ascii="Times New Roman" w:hAnsi="Times New Roman"/>
          <w:lang w:val="lv-LV"/>
        </w:rPr>
        <w:t>40</w:t>
      </w:r>
      <w:r w:rsidRPr="00CA6ED6">
        <w:rPr>
          <w:rFonts w:ascii="Times New Roman" w:hAnsi="Times New Roman"/>
          <w:lang w:val="lv-LV"/>
        </w:rPr>
        <w:t>m</w:t>
      </w:r>
      <w:r w:rsidRPr="001F0ED8">
        <w:rPr>
          <w:rFonts w:ascii="Times New Roman" w:hAnsi="Times New Roman"/>
          <w:vertAlign w:val="superscript"/>
          <w:lang w:val="lv-LV"/>
        </w:rPr>
        <w:t>2</w:t>
      </w:r>
      <w:r w:rsidRPr="00CA6ED6">
        <w:rPr>
          <w:rFonts w:ascii="Times New Roman" w:hAnsi="Times New Roman"/>
          <w:lang w:val="lv-LV"/>
        </w:rPr>
        <w:t>. Piek</w:t>
      </w:r>
      <w:r>
        <w:rPr>
          <w:rFonts w:ascii="Times New Roman" w:hAnsi="Times New Roman"/>
          <w:lang w:val="lv-LV"/>
        </w:rPr>
        <w:t>aramo</w:t>
      </w:r>
      <w:r w:rsidRPr="00CA6ED6">
        <w:rPr>
          <w:rFonts w:ascii="Times New Roman" w:hAnsi="Times New Roman"/>
          <w:lang w:val="lv-LV"/>
        </w:rPr>
        <w:t xml:space="preserve"> griestu paneļu 60x60cm montāža telpās Nr.</w:t>
      </w:r>
      <w:r>
        <w:rPr>
          <w:rFonts w:ascii="Times New Roman" w:hAnsi="Times New Roman"/>
          <w:lang w:val="lv-LV"/>
        </w:rPr>
        <w:t>2.,4.,5.</w:t>
      </w:r>
      <w:r w:rsidRPr="00CA6ED6">
        <w:rPr>
          <w:rFonts w:ascii="Times New Roman" w:hAnsi="Times New Roman"/>
          <w:lang w:val="lv-LV"/>
        </w:rPr>
        <w:t xml:space="preserve"> ~ </w:t>
      </w:r>
      <w:r>
        <w:rPr>
          <w:rFonts w:ascii="Times New Roman" w:hAnsi="Times New Roman"/>
          <w:lang w:val="lv-LV"/>
        </w:rPr>
        <w:t>80</w:t>
      </w:r>
      <w:r w:rsidRPr="00CA6ED6">
        <w:rPr>
          <w:rFonts w:ascii="Times New Roman" w:hAnsi="Times New Roman"/>
          <w:lang w:val="lv-LV"/>
        </w:rPr>
        <w:t>m</w:t>
      </w:r>
      <w:r w:rsidRPr="00CA6ED6">
        <w:rPr>
          <w:rFonts w:ascii="Times New Roman" w:hAnsi="Times New Roman"/>
          <w:vertAlign w:val="superscript"/>
          <w:lang w:val="lv-LV"/>
        </w:rPr>
        <w:t>2</w:t>
      </w:r>
      <w:r w:rsidRPr="00CA6ED6">
        <w:rPr>
          <w:rFonts w:ascii="Times New Roman" w:hAnsi="Times New Roman"/>
          <w:lang w:val="lv-LV"/>
        </w:rPr>
        <w:t>.</w:t>
      </w:r>
    </w:p>
    <w:p w:rsidR="008F5F0D" w:rsidRPr="001F0ED8" w:rsidRDefault="008F5F0D" w:rsidP="008F5F0D">
      <w:pPr>
        <w:pStyle w:val="Body"/>
        <w:numPr>
          <w:ilvl w:val="0"/>
          <w:numId w:val="34"/>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64" w:lineRule="auto"/>
        <w:jc w:val="both"/>
        <w:rPr>
          <w:rFonts w:ascii="Times New Roman" w:hAnsi="Times New Roman"/>
          <w:lang w:val="lv-LV"/>
        </w:rPr>
      </w:pPr>
      <w:r w:rsidRPr="00941122">
        <w:rPr>
          <w:rFonts w:ascii="Times New Roman Bold" w:hAnsi="Times New Roman Bold"/>
          <w:lang w:val="lv-LV"/>
        </w:rPr>
        <w:t>Durvis</w:t>
      </w:r>
      <w:r w:rsidRPr="00941122">
        <w:rPr>
          <w:rFonts w:ascii="Times New Roman" w:hAnsi="Times New Roman"/>
          <w:lang w:val="lv-LV"/>
        </w:rPr>
        <w:t xml:space="preserve"> </w:t>
      </w:r>
      <w:r>
        <w:rPr>
          <w:rFonts w:ascii="Times New Roman" w:hAnsi="Times New Roman"/>
          <w:lang w:val="lv-LV"/>
        </w:rPr>
        <w:t>–</w:t>
      </w:r>
      <w:r w:rsidRPr="00941122">
        <w:rPr>
          <w:rFonts w:ascii="Times New Roman" w:hAnsi="Times New Roman"/>
          <w:lang w:val="lv-LV"/>
        </w:rPr>
        <w:t xml:space="preserve"> jaun</w:t>
      </w:r>
      <w:r>
        <w:rPr>
          <w:rFonts w:ascii="Times New Roman" w:hAnsi="Times New Roman"/>
          <w:lang w:val="lv-LV"/>
        </w:rPr>
        <w:t>u koka (ozols) dubultdurvju uzstādīšana telpā Nr.5 ar izmēriem</w:t>
      </w:r>
      <w:r w:rsidRPr="00941122">
        <w:rPr>
          <w:rFonts w:ascii="Times New Roman" w:hAnsi="Times New Roman"/>
          <w:lang w:val="lv-LV"/>
        </w:rPr>
        <w:t xml:space="preserve"> </w:t>
      </w:r>
      <w:r>
        <w:rPr>
          <w:rFonts w:ascii="Times New Roman" w:hAnsi="Times New Roman"/>
          <w:lang w:val="lv-LV"/>
        </w:rPr>
        <w:t xml:space="preserve">0,9x2,1. Esošās </w:t>
      </w:r>
      <w:r w:rsidRPr="001F0ED8">
        <w:rPr>
          <w:rFonts w:ascii="Times New Roman" w:hAnsi="Times New Roman"/>
          <w:lang w:val="lv-LV"/>
        </w:rPr>
        <w:t>durvis te</w:t>
      </w:r>
      <w:r>
        <w:rPr>
          <w:rFonts w:ascii="Times New Roman" w:hAnsi="Times New Roman"/>
          <w:lang w:val="lv-LV"/>
        </w:rPr>
        <w:t>l</w:t>
      </w:r>
      <w:r w:rsidRPr="001F0ED8">
        <w:rPr>
          <w:rFonts w:ascii="Times New Roman" w:hAnsi="Times New Roman"/>
          <w:lang w:val="lv-LV"/>
        </w:rPr>
        <w:t>pā</w:t>
      </w:r>
      <w:r>
        <w:rPr>
          <w:rFonts w:ascii="Times New Roman" w:hAnsi="Times New Roman"/>
          <w:lang w:val="lv-LV"/>
        </w:rPr>
        <w:t>s</w:t>
      </w:r>
      <w:r w:rsidRPr="001F0ED8">
        <w:rPr>
          <w:rFonts w:ascii="Times New Roman" w:hAnsi="Times New Roman"/>
          <w:lang w:val="lv-LV"/>
        </w:rPr>
        <w:t xml:space="preserve"> Nr. 1</w:t>
      </w:r>
      <w:r>
        <w:rPr>
          <w:rFonts w:ascii="Times New Roman" w:hAnsi="Times New Roman"/>
          <w:lang w:val="lv-LV"/>
        </w:rPr>
        <w:t>.</w:t>
      </w:r>
      <w:r w:rsidRPr="001F0ED8">
        <w:rPr>
          <w:rFonts w:ascii="Times New Roman" w:hAnsi="Times New Roman"/>
          <w:lang w:val="lv-LV"/>
        </w:rPr>
        <w:t>, 2</w:t>
      </w:r>
      <w:r>
        <w:rPr>
          <w:rFonts w:ascii="Times New Roman" w:hAnsi="Times New Roman"/>
          <w:lang w:val="lv-LV"/>
        </w:rPr>
        <w:t>.</w:t>
      </w:r>
      <w:r w:rsidRPr="001F0ED8">
        <w:rPr>
          <w:rFonts w:ascii="Times New Roman" w:hAnsi="Times New Roman"/>
          <w:lang w:val="lv-LV"/>
        </w:rPr>
        <w:t>, 4.</w:t>
      </w:r>
      <w:r>
        <w:rPr>
          <w:rFonts w:ascii="Times New Roman" w:hAnsi="Times New Roman"/>
          <w:lang w:val="lv-LV"/>
        </w:rPr>
        <w:t xml:space="preserve"> saremontēt, nopulēt un pārklāt ar laku. Visās durvīs uzstādīt jaunas durvju slēdzenes (CISCO tipa). Visu durvju aiļu apdare.</w:t>
      </w:r>
    </w:p>
    <w:p w:rsidR="008F5F0D" w:rsidRPr="004926C6" w:rsidRDefault="008F5F0D" w:rsidP="008F5F0D">
      <w:pPr>
        <w:pStyle w:val="Body"/>
        <w:numPr>
          <w:ilvl w:val="0"/>
          <w:numId w:val="34"/>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64" w:lineRule="auto"/>
        <w:rPr>
          <w:rFonts w:ascii="Times New Roman" w:hAnsi="Times New Roman"/>
          <w:lang w:val="lv-LV"/>
        </w:rPr>
      </w:pPr>
      <w:r w:rsidRPr="001F0ED8">
        <w:rPr>
          <w:rFonts w:ascii="Times New Roman Bold" w:hAnsi="Times New Roman Bold"/>
          <w:lang w:val="lv-LV"/>
        </w:rPr>
        <w:t xml:space="preserve">Logi </w:t>
      </w:r>
      <w:r>
        <w:rPr>
          <w:rFonts w:ascii="Times New Roman" w:hAnsi="Times New Roman"/>
          <w:lang w:val="lv-LV"/>
        </w:rPr>
        <w:t>–</w:t>
      </w:r>
      <w:r w:rsidRPr="001F0ED8">
        <w:rPr>
          <w:rFonts w:ascii="Times New Roman" w:hAnsi="Times New Roman"/>
          <w:lang w:val="lv-LV"/>
        </w:rPr>
        <w:t xml:space="preserve"> </w:t>
      </w:r>
      <w:r>
        <w:rPr>
          <w:rFonts w:ascii="Times New Roman" w:hAnsi="Times New Roman"/>
          <w:lang w:val="lv-LV"/>
        </w:rPr>
        <w:t>telpās Nr.1., 2., 4., 5. logu remonts un krāsošana</w:t>
      </w:r>
      <w:r w:rsidRPr="004926C6">
        <w:rPr>
          <w:rFonts w:ascii="Times New Roman" w:hAnsi="Times New Roman"/>
          <w:lang w:val="lv-LV"/>
        </w:rPr>
        <w:t xml:space="preserve">. </w:t>
      </w:r>
      <w:r>
        <w:rPr>
          <w:rFonts w:ascii="Times New Roman" w:hAnsi="Times New Roman"/>
          <w:lang w:val="lv-LV"/>
        </w:rPr>
        <w:t>Telpā Nr.1., 2., 4., 5., 7., 8. metāla restu notīrīšana un krāsošana</w:t>
      </w:r>
      <w:r w:rsidRPr="004926C6">
        <w:rPr>
          <w:rFonts w:ascii="Times New Roman" w:hAnsi="Times New Roman"/>
          <w:lang w:val="lv-LV"/>
        </w:rPr>
        <w:t xml:space="preserve">. </w:t>
      </w:r>
    </w:p>
    <w:p w:rsidR="008F5F0D" w:rsidRDefault="008F5F0D" w:rsidP="008F5F0D"/>
    <w:p w:rsidR="008F5F0D" w:rsidRPr="00141150" w:rsidRDefault="008F5F0D" w:rsidP="008F5F0D">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64" w:lineRule="auto"/>
        <w:rPr>
          <w:rFonts w:ascii="Times New Roman Bold" w:hAnsi="Times New Roman Bold"/>
          <w:b/>
          <w:lang w:val="lv-LV"/>
        </w:rPr>
      </w:pPr>
      <w:r>
        <w:rPr>
          <w:rFonts w:ascii="Times New Roman Bold" w:hAnsi="Times New Roman Bold"/>
          <w:b/>
          <w:lang w:val="lv-LV"/>
        </w:rPr>
        <w:t xml:space="preserve">Elektroapgāde, </w:t>
      </w:r>
      <w:r w:rsidRPr="00141150">
        <w:rPr>
          <w:rFonts w:ascii="Times New Roman Bold" w:hAnsi="Times New Roman Bold"/>
          <w:b/>
          <w:lang w:val="lv-LV"/>
        </w:rPr>
        <w:t>apgaismojums</w:t>
      </w:r>
      <w:r>
        <w:rPr>
          <w:rFonts w:ascii="Times New Roman Bold" w:hAnsi="Times New Roman Bold"/>
          <w:b/>
          <w:lang w:val="lv-LV"/>
        </w:rPr>
        <w:t xml:space="preserve"> un vājstrāvas</w:t>
      </w:r>
      <w:r w:rsidRPr="00141150">
        <w:rPr>
          <w:rFonts w:ascii="Times New Roman Bold" w:hAnsi="Times New Roman Bold"/>
          <w:b/>
          <w:lang w:val="lv-LV"/>
        </w:rPr>
        <w:t>:</w:t>
      </w:r>
    </w:p>
    <w:p w:rsidR="008F5F0D" w:rsidRPr="00141150" w:rsidRDefault="008F5F0D" w:rsidP="008F5F0D">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64" w:lineRule="auto"/>
        <w:rPr>
          <w:rFonts w:ascii="Times New Roman Bold" w:hAnsi="Times New Roman Bold"/>
          <w:lang w:val="lv-LV"/>
        </w:rPr>
      </w:pPr>
    </w:p>
    <w:p w:rsidR="008F5F0D" w:rsidRPr="00141150" w:rsidRDefault="008F5F0D" w:rsidP="008F5F0D">
      <w:pPr>
        <w:pStyle w:val="Body"/>
        <w:numPr>
          <w:ilvl w:val="0"/>
          <w:numId w:val="19"/>
        </w:numPr>
        <w:tabs>
          <w:tab w:val="clear" w:pos="567"/>
          <w:tab w:val="num" w:pos="2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64" w:lineRule="auto"/>
        <w:ind w:left="260" w:hanging="260"/>
        <w:jc w:val="both"/>
        <w:rPr>
          <w:rFonts w:ascii="Times New Roman" w:hAnsi="Times New Roman"/>
          <w:lang w:val="lv-LV"/>
        </w:rPr>
      </w:pPr>
      <w:r w:rsidRPr="00141150">
        <w:rPr>
          <w:rFonts w:ascii="Times New Roman" w:hAnsi="Times New Roman"/>
          <w:lang w:val="lv-LV"/>
        </w:rPr>
        <w:t>Elektroapgādes sistēmas pārbaude un remonts -</w:t>
      </w:r>
      <w:r>
        <w:rPr>
          <w:rFonts w:ascii="Times New Roman" w:hAnsi="Times New Roman"/>
          <w:lang w:val="lv-LV"/>
        </w:rPr>
        <w:t xml:space="preserve"> </w:t>
      </w:r>
      <w:r w:rsidRPr="00141150">
        <w:rPr>
          <w:rFonts w:ascii="Times New Roman" w:hAnsi="Times New Roman"/>
          <w:lang w:val="lv-LV"/>
        </w:rPr>
        <w:t>automātu un bojāto kabeļu nomaiņa, esošo un jauno apgaismojuma, spēka un sakaru kabeļu ieguldīšana plastmasas kabeļu penāļos, elektromateriālu specifikācijas precizējot pretendentiem veicot objekta apsekošanu uz vietas.</w:t>
      </w:r>
    </w:p>
    <w:p w:rsidR="008F5F0D" w:rsidRDefault="008F5F0D" w:rsidP="008F5F0D">
      <w:pPr>
        <w:pStyle w:val="Body"/>
        <w:numPr>
          <w:ilvl w:val="0"/>
          <w:numId w:val="19"/>
        </w:numPr>
        <w:tabs>
          <w:tab w:val="clear" w:pos="567"/>
          <w:tab w:val="num" w:pos="2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64" w:lineRule="auto"/>
        <w:ind w:left="260" w:hanging="260"/>
        <w:jc w:val="both"/>
        <w:rPr>
          <w:rFonts w:ascii="Times New Roman" w:hAnsi="Times New Roman"/>
          <w:lang w:val="lv-LV"/>
        </w:rPr>
      </w:pPr>
      <w:r>
        <w:rPr>
          <w:rFonts w:ascii="Times New Roman" w:hAnsi="Times New Roman"/>
          <w:lang w:val="lv-LV"/>
        </w:rPr>
        <w:t>Telpās Nr.2., 4., 5. g</w:t>
      </w:r>
      <w:r w:rsidRPr="00141150">
        <w:rPr>
          <w:rFonts w:ascii="Times New Roman" w:hAnsi="Times New Roman"/>
          <w:lang w:val="lv-LV"/>
        </w:rPr>
        <w:t xml:space="preserve">aismas ķermeņu instalācija - </w:t>
      </w:r>
      <w:r>
        <w:rPr>
          <w:rFonts w:ascii="Times New Roman" w:hAnsi="Times New Roman"/>
          <w:lang w:val="lv-LV"/>
        </w:rPr>
        <w:t>i</w:t>
      </w:r>
      <w:r w:rsidRPr="00141150">
        <w:rPr>
          <w:rFonts w:ascii="Times New Roman" w:hAnsi="Times New Roman"/>
          <w:lang w:val="lv-LV"/>
        </w:rPr>
        <w:t>ebūvētie dienas gaismas ķermeņi piekaramajos griestos 60x60cm 4x18W</w:t>
      </w:r>
      <w:r w:rsidRPr="00DC6D45">
        <w:rPr>
          <w:rFonts w:ascii="Times New Roman" w:hAnsi="Times New Roman"/>
          <w:lang w:val="lv-LV"/>
        </w:rPr>
        <w:t>(atbilstošs apgaismojuma normām)</w:t>
      </w:r>
      <w:r>
        <w:rPr>
          <w:rFonts w:ascii="Times New Roman" w:hAnsi="Times New Roman"/>
          <w:lang w:val="lv-LV"/>
        </w:rPr>
        <w:t>.</w:t>
      </w:r>
    </w:p>
    <w:p w:rsidR="008F5F0D" w:rsidRDefault="008F5F0D" w:rsidP="008F5F0D">
      <w:pPr>
        <w:pStyle w:val="Body"/>
        <w:numPr>
          <w:ilvl w:val="0"/>
          <w:numId w:val="19"/>
        </w:numPr>
        <w:tabs>
          <w:tab w:val="clear" w:pos="567"/>
          <w:tab w:val="num" w:pos="2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64" w:lineRule="auto"/>
        <w:ind w:left="260" w:hanging="260"/>
        <w:jc w:val="both"/>
        <w:rPr>
          <w:rFonts w:ascii="Times New Roman" w:hAnsi="Times New Roman"/>
          <w:lang w:val="lv-LV"/>
        </w:rPr>
      </w:pPr>
      <w:r>
        <w:rPr>
          <w:rFonts w:ascii="Times New Roman" w:hAnsi="Times New Roman"/>
          <w:lang w:val="lv-LV"/>
        </w:rPr>
        <w:t xml:space="preserve">Telpās Nr.1., 7., 8. nomainīt iebūvējamos gaismekļus uz LED gaismekļiem </w:t>
      </w:r>
      <w:r w:rsidRPr="0052713E">
        <w:rPr>
          <w:rFonts w:ascii="Times New Roman" w:hAnsi="Times New Roman"/>
          <w:lang w:val="lv-LV"/>
        </w:rPr>
        <w:t>(atbilstošs apgaismojuma normām)</w:t>
      </w:r>
      <w:r>
        <w:rPr>
          <w:rFonts w:ascii="Times New Roman" w:hAnsi="Times New Roman"/>
          <w:lang w:val="lv-LV"/>
        </w:rPr>
        <w:t>.</w:t>
      </w:r>
    </w:p>
    <w:p w:rsidR="008F5F0D" w:rsidRDefault="008F5F0D" w:rsidP="008F5F0D">
      <w:pPr>
        <w:pStyle w:val="Body"/>
        <w:numPr>
          <w:ilvl w:val="0"/>
          <w:numId w:val="19"/>
        </w:numPr>
        <w:tabs>
          <w:tab w:val="clear" w:pos="567"/>
          <w:tab w:val="num" w:pos="2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64" w:lineRule="auto"/>
        <w:ind w:left="260" w:hanging="260"/>
        <w:jc w:val="both"/>
        <w:rPr>
          <w:rFonts w:ascii="Times New Roman" w:hAnsi="Times New Roman"/>
          <w:lang w:val="lv-LV"/>
        </w:rPr>
      </w:pPr>
      <w:r w:rsidRPr="00ED5D92">
        <w:rPr>
          <w:rFonts w:ascii="Times New Roman" w:hAnsi="Times New Roman"/>
          <w:lang w:val="lv-LV"/>
        </w:rPr>
        <w:t>Elektror</w:t>
      </w:r>
      <w:r>
        <w:rPr>
          <w:rFonts w:ascii="Times New Roman" w:hAnsi="Times New Roman"/>
          <w:lang w:val="lv-LV"/>
        </w:rPr>
        <w:t>ozetes instalācija telpās Nr.</w:t>
      </w:r>
      <w:r w:rsidRPr="00ED5D92">
        <w:rPr>
          <w:rFonts w:ascii="Times New Roman" w:hAnsi="Times New Roman"/>
          <w:lang w:val="lv-LV"/>
        </w:rPr>
        <w:t>1</w:t>
      </w:r>
      <w:r>
        <w:rPr>
          <w:rFonts w:ascii="Times New Roman" w:hAnsi="Times New Roman"/>
          <w:lang w:val="lv-LV"/>
        </w:rPr>
        <w:t>.</w:t>
      </w:r>
      <w:r w:rsidRPr="00ED5D92">
        <w:rPr>
          <w:rFonts w:ascii="Times New Roman" w:hAnsi="Times New Roman"/>
          <w:lang w:val="lv-LV"/>
        </w:rPr>
        <w:t>,</w:t>
      </w:r>
      <w:r>
        <w:rPr>
          <w:rFonts w:ascii="Times New Roman" w:hAnsi="Times New Roman"/>
          <w:lang w:val="lv-LV"/>
        </w:rPr>
        <w:t xml:space="preserve"> </w:t>
      </w:r>
      <w:r w:rsidRPr="00ED5D92">
        <w:rPr>
          <w:rFonts w:ascii="Times New Roman" w:hAnsi="Times New Roman"/>
          <w:lang w:val="lv-LV"/>
        </w:rPr>
        <w:t>2</w:t>
      </w:r>
      <w:r>
        <w:rPr>
          <w:rFonts w:ascii="Times New Roman" w:hAnsi="Times New Roman"/>
          <w:lang w:val="lv-LV"/>
        </w:rPr>
        <w:t>.</w:t>
      </w:r>
      <w:r w:rsidRPr="00ED5D92">
        <w:rPr>
          <w:rFonts w:ascii="Times New Roman" w:hAnsi="Times New Roman"/>
          <w:lang w:val="lv-LV"/>
        </w:rPr>
        <w:t>,</w:t>
      </w:r>
      <w:r>
        <w:rPr>
          <w:rFonts w:ascii="Times New Roman" w:hAnsi="Times New Roman"/>
          <w:lang w:val="lv-LV"/>
        </w:rPr>
        <w:t xml:space="preserve"> </w:t>
      </w:r>
      <w:r w:rsidRPr="00ED5D92">
        <w:rPr>
          <w:rFonts w:ascii="Times New Roman" w:hAnsi="Times New Roman"/>
          <w:lang w:val="lv-LV"/>
        </w:rPr>
        <w:t>4</w:t>
      </w:r>
      <w:r>
        <w:rPr>
          <w:rFonts w:ascii="Times New Roman" w:hAnsi="Times New Roman"/>
          <w:lang w:val="lv-LV"/>
        </w:rPr>
        <w:t>.</w:t>
      </w:r>
      <w:r w:rsidRPr="00ED5D92">
        <w:rPr>
          <w:rFonts w:ascii="Times New Roman" w:hAnsi="Times New Roman"/>
          <w:lang w:val="lv-LV"/>
        </w:rPr>
        <w:t>,</w:t>
      </w:r>
      <w:r>
        <w:rPr>
          <w:rFonts w:ascii="Times New Roman" w:hAnsi="Times New Roman"/>
          <w:lang w:val="lv-LV"/>
        </w:rPr>
        <w:t xml:space="preserve"> </w:t>
      </w:r>
      <w:r w:rsidRPr="00ED5D92">
        <w:rPr>
          <w:rFonts w:ascii="Times New Roman" w:hAnsi="Times New Roman"/>
          <w:lang w:val="lv-LV"/>
        </w:rPr>
        <w:t>5</w:t>
      </w:r>
      <w:r>
        <w:rPr>
          <w:rFonts w:ascii="Times New Roman" w:hAnsi="Times New Roman"/>
          <w:lang w:val="lv-LV"/>
        </w:rPr>
        <w:t>., 8</w:t>
      </w:r>
      <w:r w:rsidRPr="00ED5D92">
        <w:rPr>
          <w:rFonts w:ascii="Times New Roman" w:hAnsi="Times New Roman"/>
          <w:lang w:val="lv-LV"/>
        </w:rPr>
        <w:t xml:space="preserve">. 220V – </w:t>
      </w:r>
      <w:r>
        <w:rPr>
          <w:rFonts w:ascii="Times New Roman" w:hAnsi="Times New Roman"/>
          <w:lang w:val="lv-LV"/>
        </w:rPr>
        <w:t>22</w:t>
      </w:r>
      <w:r w:rsidRPr="00ED5D92">
        <w:rPr>
          <w:rFonts w:ascii="Times New Roman" w:hAnsi="Times New Roman"/>
          <w:lang w:val="lv-LV"/>
        </w:rPr>
        <w:t> gab.</w:t>
      </w:r>
    </w:p>
    <w:p w:rsidR="008F5F0D" w:rsidRDefault="008F5F0D" w:rsidP="008F5F0D">
      <w:pPr>
        <w:pStyle w:val="Body"/>
        <w:numPr>
          <w:ilvl w:val="0"/>
          <w:numId w:val="19"/>
        </w:numPr>
        <w:tabs>
          <w:tab w:val="clear" w:pos="567"/>
          <w:tab w:val="num" w:pos="2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64" w:lineRule="auto"/>
        <w:ind w:left="260" w:hanging="260"/>
        <w:jc w:val="both"/>
        <w:rPr>
          <w:rFonts w:ascii="Times New Roman" w:hAnsi="Times New Roman"/>
          <w:lang w:val="lv-LV"/>
        </w:rPr>
      </w:pPr>
      <w:r>
        <w:rPr>
          <w:rFonts w:ascii="Times New Roman" w:hAnsi="Times New Roman"/>
          <w:lang w:val="lv-LV"/>
        </w:rPr>
        <w:t>Elektroinstalācijai jābūt pieslēgtai elektrosadales skapī telpā Nr.3.</w:t>
      </w:r>
    </w:p>
    <w:p w:rsidR="008F5F0D" w:rsidRPr="00ED5D92" w:rsidRDefault="008F5F0D" w:rsidP="008F5F0D">
      <w:pPr>
        <w:pStyle w:val="Body"/>
        <w:numPr>
          <w:ilvl w:val="0"/>
          <w:numId w:val="19"/>
        </w:numPr>
        <w:tabs>
          <w:tab w:val="clear" w:pos="567"/>
          <w:tab w:val="num" w:pos="2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64" w:lineRule="auto"/>
        <w:ind w:left="260" w:hanging="260"/>
        <w:jc w:val="both"/>
        <w:rPr>
          <w:rFonts w:ascii="Times New Roman" w:hAnsi="Times New Roman"/>
          <w:lang w:val="lv-LV"/>
        </w:rPr>
      </w:pPr>
      <w:r w:rsidRPr="00ED5D92">
        <w:rPr>
          <w:rFonts w:ascii="Times New Roman" w:hAnsi="Times New Roman"/>
          <w:lang w:val="lv-LV"/>
        </w:rPr>
        <w:t>Būvfirmai atļauts mainīt gaismekļu tipu un skaitu saskaņā ar apgaismojuma normām.</w:t>
      </w:r>
    </w:p>
    <w:p w:rsidR="008F5F0D" w:rsidRDefault="008F5F0D" w:rsidP="008F5F0D">
      <w:pPr>
        <w:pStyle w:val="Body"/>
        <w:numPr>
          <w:ilvl w:val="0"/>
          <w:numId w:val="19"/>
        </w:numPr>
        <w:tabs>
          <w:tab w:val="clear" w:pos="567"/>
          <w:tab w:val="num" w:pos="2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64" w:lineRule="auto"/>
        <w:ind w:left="260" w:hanging="260"/>
        <w:rPr>
          <w:rFonts w:ascii="Times New Roman" w:hAnsi="Times New Roman"/>
          <w:lang w:val="lv-LV"/>
        </w:rPr>
      </w:pPr>
      <w:r>
        <w:rPr>
          <w:rFonts w:ascii="Times New Roman" w:hAnsi="Times New Roman"/>
          <w:lang w:val="lv-LV"/>
        </w:rPr>
        <w:t>Visas telpas ir nepieciešams aprīkot ar telefona un interneta tīklu.</w:t>
      </w:r>
    </w:p>
    <w:p w:rsidR="008F5F0D" w:rsidRPr="00FB3B1A" w:rsidRDefault="008F5F0D" w:rsidP="008F5F0D">
      <w:pPr>
        <w:pStyle w:val="Body"/>
        <w:numPr>
          <w:ilvl w:val="0"/>
          <w:numId w:val="19"/>
        </w:numPr>
        <w:tabs>
          <w:tab w:val="clear" w:pos="567"/>
          <w:tab w:val="num" w:pos="2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64" w:lineRule="auto"/>
        <w:ind w:left="260" w:hanging="260"/>
        <w:rPr>
          <w:rFonts w:ascii="Times New Roman" w:hAnsi="Times New Roman"/>
          <w:lang w:val="lv-LV"/>
        </w:rPr>
      </w:pPr>
      <w:r>
        <w:rPr>
          <w:rFonts w:ascii="Times New Roman" w:hAnsi="Times New Roman"/>
          <w:lang w:val="lv-LV"/>
        </w:rPr>
        <w:t>Telefona kabeļu tīkls un interneta kabeļu tīkls</w:t>
      </w:r>
      <w:r w:rsidRPr="00141150">
        <w:rPr>
          <w:rFonts w:ascii="Times New Roman" w:hAnsi="Times New Roman"/>
          <w:lang w:val="lv-LV"/>
        </w:rPr>
        <w:t xml:space="preserve"> ir izbūvējami no visām </w:t>
      </w:r>
      <w:r>
        <w:rPr>
          <w:rFonts w:ascii="Times New Roman" w:hAnsi="Times New Roman"/>
          <w:lang w:val="lv-LV"/>
        </w:rPr>
        <w:t>telpām</w:t>
      </w:r>
      <w:r w:rsidRPr="00141150">
        <w:rPr>
          <w:rFonts w:ascii="Times New Roman" w:hAnsi="Times New Roman"/>
          <w:lang w:val="lv-LV"/>
        </w:rPr>
        <w:t xml:space="preserve"> (</w:t>
      </w:r>
      <w:r>
        <w:rPr>
          <w:rFonts w:ascii="Times New Roman" w:hAnsi="Times New Roman"/>
          <w:lang w:val="lv-LV"/>
        </w:rPr>
        <w:t>Nr.1., 2., 4., 5., 8.</w:t>
      </w:r>
      <w:r w:rsidRPr="00141150">
        <w:rPr>
          <w:rFonts w:ascii="Times New Roman" w:hAnsi="Times New Roman"/>
          <w:lang w:val="lv-LV"/>
        </w:rPr>
        <w:t>)</w:t>
      </w:r>
      <w:r>
        <w:rPr>
          <w:rFonts w:ascii="Times New Roman" w:hAnsi="Times New Roman"/>
          <w:lang w:val="lv-LV"/>
        </w:rPr>
        <w:t>, kuri ir jāpieslēdz</w:t>
      </w:r>
      <w:r w:rsidRPr="00141150">
        <w:rPr>
          <w:rFonts w:ascii="Times New Roman" w:hAnsi="Times New Roman"/>
          <w:lang w:val="lv-LV"/>
        </w:rPr>
        <w:t xml:space="preserve"> </w:t>
      </w:r>
      <w:r>
        <w:rPr>
          <w:rFonts w:ascii="Times New Roman" w:hAnsi="Times New Roman"/>
          <w:lang w:val="lv-LV"/>
        </w:rPr>
        <w:t>pie esošās ATS stacijas (telpa Nr.18)</w:t>
      </w:r>
      <w:r w:rsidRPr="00FB3B1A">
        <w:rPr>
          <w:rFonts w:ascii="Times New Roman" w:hAnsi="Times New Roman"/>
          <w:lang w:val="lv-LV"/>
        </w:rPr>
        <w:t>.</w:t>
      </w:r>
    </w:p>
    <w:p w:rsidR="008F5F0D" w:rsidRPr="00FB3B1A" w:rsidRDefault="008F5F0D" w:rsidP="008F5F0D"/>
    <w:p w:rsidR="008F5F0D" w:rsidRPr="00141150" w:rsidRDefault="008F5F0D" w:rsidP="008F5F0D">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64" w:lineRule="auto"/>
        <w:rPr>
          <w:rFonts w:ascii="Times New Roman Bold" w:hAnsi="Times New Roman Bold"/>
          <w:b/>
        </w:rPr>
      </w:pPr>
      <w:r w:rsidRPr="00141150">
        <w:rPr>
          <w:rFonts w:ascii="Times New Roman Bold" w:hAnsi="Times New Roman Bold"/>
          <w:b/>
        </w:rPr>
        <w:t>Apkures sistēma:</w:t>
      </w:r>
    </w:p>
    <w:p w:rsidR="008F5F0D" w:rsidRDefault="008F5F0D" w:rsidP="008F5F0D">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64" w:lineRule="auto"/>
        <w:rPr>
          <w:rFonts w:ascii="Times New Roman" w:hAnsi="Times New Roman"/>
          <w:u w:val="single"/>
        </w:rPr>
      </w:pPr>
    </w:p>
    <w:p w:rsidR="008F5F0D" w:rsidRDefault="008F5F0D" w:rsidP="008F5F0D">
      <w:pPr>
        <w:pStyle w:val="Body"/>
        <w:numPr>
          <w:ilvl w:val="0"/>
          <w:numId w:val="3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64" w:lineRule="auto"/>
        <w:ind w:hanging="260"/>
        <w:rPr>
          <w:rFonts w:ascii="Times New Roman" w:hAnsi="Times New Roman"/>
          <w:lang w:val="lv-LV"/>
        </w:rPr>
      </w:pPr>
      <w:r>
        <w:rPr>
          <w:rFonts w:ascii="Times New Roman" w:hAnsi="Times New Roman"/>
          <w:lang w:val="lv-LV"/>
        </w:rPr>
        <w:t>Telpās Nr.1., 2., 4., 7., 8. j</w:t>
      </w:r>
      <w:r w:rsidRPr="004926C6">
        <w:rPr>
          <w:rFonts w:ascii="Times New Roman" w:hAnsi="Times New Roman"/>
          <w:lang w:val="lv-LV"/>
        </w:rPr>
        <w:t>aunu ūdens apkures radiatoru - konvektoru uzstādīšana atbilstoši siltuma patēriņa aprēķinam katrai atsevišķai telpai</w:t>
      </w:r>
      <w:r>
        <w:rPr>
          <w:rFonts w:ascii="Times New Roman" w:hAnsi="Times New Roman"/>
          <w:lang w:val="lv-LV"/>
        </w:rPr>
        <w:t>, kā arī cauruļu nomaiņa.</w:t>
      </w:r>
    </w:p>
    <w:p w:rsidR="008F5F0D" w:rsidRPr="004926C6" w:rsidRDefault="008F5F0D" w:rsidP="008F5F0D">
      <w:pPr>
        <w:pStyle w:val="Body"/>
        <w:numPr>
          <w:ilvl w:val="0"/>
          <w:numId w:val="3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64" w:lineRule="auto"/>
        <w:ind w:hanging="260"/>
        <w:rPr>
          <w:rFonts w:ascii="Times New Roman" w:hAnsi="Times New Roman"/>
          <w:lang w:val="lv-LV"/>
        </w:rPr>
      </w:pPr>
      <w:r>
        <w:rPr>
          <w:rFonts w:ascii="Times New Roman" w:hAnsi="Times New Roman"/>
          <w:lang w:val="lv-LV"/>
        </w:rPr>
        <w:t xml:space="preserve">Telpā Nr.5 uzstādīt no jauna apkures radiatorus </w:t>
      </w:r>
      <w:r w:rsidRPr="004926C6">
        <w:rPr>
          <w:rFonts w:ascii="Times New Roman" w:hAnsi="Times New Roman"/>
          <w:lang w:val="lv-LV"/>
        </w:rPr>
        <w:t>atbilstoši siltuma patēriņa aprēķinam</w:t>
      </w:r>
      <w:r>
        <w:rPr>
          <w:rFonts w:ascii="Times New Roman" w:hAnsi="Times New Roman"/>
          <w:lang w:val="lv-LV"/>
        </w:rPr>
        <w:t xml:space="preserve"> un pieslēgt pie esošās siltumapgādes sistēmas.</w:t>
      </w:r>
    </w:p>
    <w:p w:rsidR="006F5052" w:rsidRDefault="008F5F0D" w:rsidP="006F5052">
      <w:pPr>
        <w:widowControl w:val="0"/>
        <w:spacing w:after="120"/>
        <w:jc w:val="center"/>
        <w:rPr>
          <w:b/>
        </w:rPr>
      </w:pPr>
      <w:r w:rsidRPr="002D132C">
        <w:rPr>
          <w:noProof/>
          <w:lang w:val="en-GB" w:eastAsia="en-GB"/>
        </w:rPr>
        <w:drawing>
          <wp:inline distT="0" distB="0" distL="0" distR="0" wp14:anchorId="443AD955" wp14:editId="20B0661A">
            <wp:extent cx="3453477" cy="4748530"/>
            <wp:effectExtent l="0" t="0" r="0" b="0"/>
            <wp:docPr id="2" name="Picture 2" descr="C:\Users\maksims.laskovs\AppData\Local\Microsoft\Windows\INetCache\Content.Outlook\0TJYSPZO\Admin_eka_2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ksims.laskovs\AppData\Local\Microsoft\Windows\INetCache\Content.Outlook\0TJYSPZO\Admin_eka_2st.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454777" cy="4750318"/>
                    </a:xfrm>
                    <a:prstGeom prst="rect">
                      <a:avLst/>
                    </a:prstGeom>
                    <a:noFill/>
                    <a:ln>
                      <a:noFill/>
                    </a:ln>
                  </pic:spPr>
                </pic:pic>
              </a:graphicData>
            </a:graphic>
          </wp:inline>
        </w:drawing>
      </w:r>
    </w:p>
    <w:p w:rsidR="008F5F0D" w:rsidRDefault="008F5F0D" w:rsidP="006F5052">
      <w:pPr>
        <w:widowControl w:val="0"/>
        <w:spacing w:after="120"/>
        <w:jc w:val="center"/>
        <w:rPr>
          <w:b/>
        </w:rPr>
      </w:pPr>
      <w:r w:rsidRPr="002D132C">
        <w:rPr>
          <w:noProof/>
          <w:lang w:val="en-GB" w:eastAsia="en-GB"/>
        </w:rPr>
        <w:drawing>
          <wp:inline distT="0" distB="0" distL="0" distR="0" wp14:anchorId="50120223" wp14:editId="5DE8DA32">
            <wp:extent cx="3234001" cy="4450715"/>
            <wp:effectExtent l="0" t="0" r="5080" b="6985"/>
            <wp:docPr id="1" name="Picture 1" descr="C:\Users\maksims.laskovs\AppData\Local\Microsoft\Windows\INetCache\Content.Outlook\0TJYSPZO\Admin eka lieta kabinet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ksims.laskovs\AppData\Local\Microsoft\Windows\INetCache\Content.Outlook\0TJYSPZO\Admin eka lieta kabineti.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35150" cy="4452297"/>
                    </a:xfrm>
                    <a:prstGeom prst="rect">
                      <a:avLst/>
                    </a:prstGeom>
                    <a:noFill/>
                    <a:ln>
                      <a:noFill/>
                    </a:ln>
                  </pic:spPr>
                </pic:pic>
              </a:graphicData>
            </a:graphic>
          </wp:inline>
        </w:drawing>
      </w:r>
    </w:p>
    <w:p w:rsidR="00003F23" w:rsidRDefault="00003F23" w:rsidP="006F5052">
      <w:pPr>
        <w:widowControl w:val="0"/>
        <w:spacing w:after="120"/>
        <w:jc w:val="center"/>
        <w:rPr>
          <w:b/>
        </w:rPr>
      </w:pPr>
    </w:p>
    <w:p w:rsidR="008F5F0D" w:rsidRDefault="008F5F0D">
      <w:pPr>
        <w:rPr>
          <w:lang w:eastAsia="lv-LV"/>
        </w:rPr>
      </w:pPr>
      <w:r>
        <w:rPr>
          <w:lang w:eastAsia="lv-LV"/>
        </w:rPr>
        <w:br w:type="page"/>
      </w:r>
    </w:p>
    <w:p w:rsidR="00657BDD" w:rsidRDefault="006842A6" w:rsidP="00F77250">
      <w:pPr>
        <w:ind w:left="6379"/>
      </w:pPr>
      <w:r>
        <w:t>2</w:t>
      </w:r>
      <w:r w:rsidRPr="00742748">
        <w:t>.</w:t>
      </w:r>
      <w:r w:rsidR="00450CC3">
        <w:t> </w:t>
      </w:r>
      <w:r w:rsidRPr="00742748">
        <w:t>pielikums</w:t>
      </w:r>
    </w:p>
    <w:p w:rsidR="00657BDD" w:rsidRDefault="006842A6" w:rsidP="00F77250">
      <w:pPr>
        <w:ind w:left="6379"/>
      </w:pPr>
      <w:r w:rsidRPr="00742748">
        <w:t>iepirkuma procedūras</w:t>
      </w:r>
    </w:p>
    <w:p w:rsidR="00657BDD" w:rsidRDefault="006842A6" w:rsidP="00F77250">
      <w:pPr>
        <w:ind w:left="6379"/>
      </w:pPr>
      <w:r w:rsidRPr="00742748">
        <w:t>(Nr.</w:t>
      </w:r>
      <w:r w:rsidR="00A8516E">
        <w:t> </w:t>
      </w:r>
      <w:r w:rsidRPr="00742748">
        <w:t>IeVP</w:t>
      </w:r>
      <w:r w:rsidR="00A8516E">
        <w:t> </w:t>
      </w:r>
      <w:r w:rsidRPr="00742748">
        <w:t>201</w:t>
      </w:r>
      <w:r w:rsidR="006F5052">
        <w:t>7</w:t>
      </w:r>
      <w:r w:rsidRPr="00742748">
        <w:t>/</w:t>
      </w:r>
      <w:r w:rsidR="00003F23">
        <w:t>9</w:t>
      </w:r>
      <w:r w:rsidR="006F5052">
        <w:t>7</w:t>
      </w:r>
      <w:r w:rsidRPr="00742748">
        <w:t>)</w:t>
      </w:r>
    </w:p>
    <w:p w:rsidR="00657BDD" w:rsidRDefault="006842A6" w:rsidP="00F77250">
      <w:pPr>
        <w:ind w:left="6379"/>
      </w:pPr>
      <w:r w:rsidRPr="00742748">
        <w:t>Informatīvajam paziņojumam</w:t>
      </w:r>
    </w:p>
    <w:p w:rsidR="00E807A3" w:rsidRPr="00271EBB" w:rsidRDefault="00E807A3" w:rsidP="00E807A3">
      <w:pPr>
        <w:ind w:firstLine="6120"/>
        <w:jc w:val="right"/>
      </w:pPr>
    </w:p>
    <w:p w:rsidR="007A4111" w:rsidRDefault="007A4111" w:rsidP="00E807A3">
      <w:pPr>
        <w:jc w:val="center"/>
      </w:pPr>
    </w:p>
    <w:p w:rsidR="007A4111" w:rsidRPr="009E5F80" w:rsidRDefault="007A4111" w:rsidP="007A4111">
      <w:pPr>
        <w:jc w:val="center"/>
      </w:pPr>
      <w:r>
        <w:tab/>
      </w:r>
      <w:r w:rsidRPr="009E5F80">
        <w:t>FINANŠU PIEDĀVĀJUMS</w:t>
      </w:r>
    </w:p>
    <w:p w:rsidR="007A4111" w:rsidRPr="009E5F80" w:rsidRDefault="007A4111" w:rsidP="007A4111">
      <w:pPr>
        <w:jc w:val="both"/>
      </w:pPr>
    </w:p>
    <w:p w:rsidR="007A4111" w:rsidRPr="00BA26AA" w:rsidRDefault="007A4111" w:rsidP="007A4111">
      <w:pPr>
        <w:suppressAutoHyphens/>
        <w:ind w:firstLine="567"/>
        <w:jc w:val="both"/>
      </w:pPr>
    </w:p>
    <w:p w:rsidR="007A4111" w:rsidRPr="00BA26AA" w:rsidRDefault="007A4111" w:rsidP="007A4111">
      <w:pPr>
        <w:suppressAutoHyphens/>
        <w:jc w:val="both"/>
      </w:pPr>
      <w:r w:rsidRPr="00BA26AA">
        <w:rPr>
          <w:color w:val="000000"/>
        </w:rPr>
        <w:t xml:space="preserve">Saskaņā ar Ieslodzījuma vietu pārvaldes </w:t>
      </w:r>
      <w:r w:rsidRPr="00717DE1">
        <w:rPr>
          <w:color w:val="000000"/>
        </w:rPr>
        <w:t xml:space="preserve">iepirkuma </w:t>
      </w:r>
      <w:r w:rsidRPr="00717DE1">
        <w:t>„</w:t>
      </w:r>
      <w:r w:rsidR="00003F23" w:rsidRPr="00003F23">
        <w:rPr>
          <w:bCs/>
        </w:rPr>
        <w:t>Rīgas Centrālcietuma Administratīvajā ēkā kabinetu kosmētiskais remonts</w:t>
      </w:r>
      <w:r w:rsidRPr="00717DE1">
        <w:t>” (iepirkuma identifikācijas</w:t>
      </w:r>
      <w:r w:rsidRPr="00BA26AA">
        <w:t xml:space="preserve"> Nr.</w:t>
      </w:r>
      <w:r w:rsidR="00A8516E">
        <w:t> </w:t>
      </w:r>
      <w:r w:rsidRPr="00BA26AA">
        <w:t>IeVP</w:t>
      </w:r>
      <w:r w:rsidR="00A8516E">
        <w:t> </w:t>
      </w:r>
      <w:r w:rsidRPr="00BA26AA">
        <w:t>201</w:t>
      </w:r>
      <w:r w:rsidR="006F5052">
        <w:t>7</w:t>
      </w:r>
      <w:r w:rsidRPr="00BA26AA">
        <w:t>/</w:t>
      </w:r>
      <w:r w:rsidR="00003F23">
        <w:t>9</w:t>
      </w:r>
      <w:r w:rsidR="006F5052">
        <w:t>7</w:t>
      </w:r>
      <w:r w:rsidRPr="00BA26AA">
        <w:t xml:space="preserve">) </w:t>
      </w:r>
      <w:r w:rsidR="003E3D26">
        <w:rPr>
          <w:color w:val="000000"/>
        </w:rPr>
        <w:t>informatīvo paziņojumu</w:t>
      </w:r>
      <w:r w:rsidRPr="00BA26AA">
        <w:rPr>
          <w:color w:val="000000"/>
        </w:rPr>
        <w:t>, __________________________________ (</w:t>
      </w:r>
      <w:r w:rsidRPr="00BA26AA">
        <w:rPr>
          <w:i/>
          <w:color w:val="000000"/>
        </w:rPr>
        <w:t xml:space="preserve">pretendenta nosaukums) </w:t>
      </w:r>
      <w:r w:rsidRPr="00BA26AA">
        <w:rPr>
          <w:color w:val="000000"/>
        </w:rPr>
        <w:t xml:space="preserve">apstiprinām, ka piekrītam iepirkuma noteikumiem, un piedāvājam </w:t>
      </w:r>
      <w:r w:rsidRPr="00BA26AA">
        <w:t>veikt būvdarbus par šādām cenām:</w:t>
      </w:r>
    </w:p>
    <w:p w:rsidR="007A4111" w:rsidRPr="00BA26AA" w:rsidRDefault="007A4111" w:rsidP="007A4111">
      <w:pPr>
        <w:suppressAutoHyphens/>
        <w:rPr>
          <w:bCs/>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5670"/>
        <w:gridCol w:w="2977"/>
      </w:tblGrid>
      <w:tr w:rsidR="007A4111" w:rsidRPr="00BA26AA" w:rsidTr="001A03D4">
        <w:tc>
          <w:tcPr>
            <w:tcW w:w="675" w:type="dxa"/>
            <w:vAlign w:val="center"/>
          </w:tcPr>
          <w:p w:rsidR="007A4111" w:rsidRPr="00BA26AA" w:rsidRDefault="007A4111" w:rsidP="00BA6CF5">
            <w:pPr>
              <w:suppressAutoHyphens/>
              <w:jc w:val="center"/>
              <w:rPr>
                <w:bCs/>
              </w:rPr>
            </w:pPr>
            <w:r>
              <w:rPr>
                <w:bCs/>
              </w:rPr>
              <w:t>Nr.</w:t>
            </w:r>
          </w:p>
        </w:tc>
        <w:tc>
          <w:tcPr>
            <w:tcW w:w="5670" w:type="dxa"/>
            <w:vAlign w:val="center"/>
          </w:tcPr>
          <w:p w:rsidR="007A4111" w:rsidRPr="00BA26AA" w:rsidRDefault="007A4111" w:rsidP="00BA6CF5">
            <w:pPr>
              <w:suppressAutoHyphens/>
              <w:jc w:val="center"/>
              <w:rPr>
                <w:bCs/>
              </w:rPr>
            </w:pPr>
            <w:r w:rsidRPr="00BA26AA">
              <w:rPr>
                <w:bCs/>
              </w:rPr>
              <w:t>Nosaukums</w:t>
            </w:r>
          </w:p>
        </w:tc>
        <w:tc>
          <w:tcPr>
            <w:tcW w:w="2977" w:type="dxa"/>
            <w:vAlign w:val="center"/>
          </w:tcPr>
          <w:p w:rsidR="007A4111" w:rsidRPr="00BA26AA" w:rsidRDefault="007A4111" w:rsidP="00BA6CF5">
            <w:pPr>
              <w:suppressAutoHyphens/>
              <w:jc w:val="center"/>
            </w:pPr>
            <w:r w:rsidRPr="00BA26AA">
              <w:rPr>
                <w:b/>
              </w:rPr>
              <w:t>Līgumcena</w:t>
            </w:r>
            <w:r w:rsidR="001A03D4">
              <w:rPr>
                <w:b/>
              </w:rPr>
              <w:t>*</w:t>
            </w:r>
            <w:r w:rsidRPr="00BA26AA">
              <w:rPr>
                <w:b/>
              </w:rPr>
              <w:t>,</w:t>
            </w:r>
            <w:r w:rsidRPr="00BA26AA">
              <w:t xml:space="preserve"> EUR, bez </w:t>
            </w:r>
            <w:r>
              <w:t>pievienotās vērtības nodokļa</w:t>
            </w:r>
            <w:r w:rsidR="00645558">
              <w:t xml:space="preserve"> (turpmāk – PVN)</w:t>
            </w:r>
          </w:p>
        </w:tc>
      </w:tr>
      <w:tr w:rsidR="007A4111" w:rsidRPr="00BA26AA" w:rsidTr="001A03D4">
        <w:tc>
          <w:tcPr>
            <w:tcW w:w="675" w:type="dxa"/>
            <w:vAlign w:val="center"/>
          </w:tcPr>
          <w:p w:rsidR="007A4111" w:rsidRPr="00BA26AA" w:rsidRDefault="007A4111" w:rsidP="00BA6CF5">
            <w:r>
              <w:t>1.</w:t>
            </w:r>
          </w:p>
        </w:tc>
        <w:tc>
          <w:tcPr>
            <w:tcW w:w="5670" w:type="dxa"/>
            <w:vAlign w:val="center"/>
          </w:tcPr>
          <w:p w:rsidR="007A4111" w:rsidRPr="005D7069" w:rsidRDefault="00003F23" w:rsidP="00003F23">
            <w:r w:rsidRPr="00003F23">
              <w:rPr>
                <w:bCs/>
              </w:rPr>
              <w:t>Rīgas Centrālcietuma Administratīvajā ēkā 5 kabinetu kosmētiskais remonts</w:t>
            </w:r>
          </w:p>
        </w:tc>
        <w:tc>
          <w:tcPr>
            <w:tcW w:w="2977" w:type="dxa"/>
            <w:vAlign w:val="center"/>
          </w:tcPr>
          <w:p w:rsidR="007A4111" w:rsidRPr="00BA26AA" w:rsidRDefault="007A4111" w:rsidP="00BA6CF5">
            <w:pPr>
              <w:suppressAutoHyphens/>
              <w:rPr>
                <w:bCs/>
              </w:rPr>
            </w:pPr>
          </w:p>
        </w:tc>
      </w:tr>
    </w:tbl>
    <w:p w:rsidR="007A4111" w:rsidRPr="00BA26AA" w:rsidRDefault="007A4111" w:rsidP="007A4111">
      <w:pPr>
        <w:suppressAutoHyphens/>
        <w:rPr>
          <w:i/>
        </w:rPr>
      </w:pPr>
    </w:p>
    <w:p w:rsidR="007A4111" w:rsidRDefault="007A4111" w:rsidP="007A4111">
      <w:pPr>
        <w:jc w:val="both"/>
      </w:pPr>
      <w:r w:rsidRPr="00BA26AA">
        <w:rPr>
          <w:i/>
        </w:rPr>
        <w:t>*)</w:t>
      </w:r>
      <w:r w:rsidRPr="00BA26AA">
        <w:t>Līgumcenā ir iekļauti visi nodokļi</w:t>
      </w:r>
      <w:r w:rsidR="00333FE0">
        <w:t xml:space="preserve">, </w:t>
      </w:r>
      <w:r w:rsidRPr="00BA26AA">
        <w:t xml:space="preserve">izņemot </w:t>
      </w:r>
      <w:r w:rsidR="00333FE0">
        <w:t>PVN</w:t>
      </w:r>
      <w:r w:rsidRPr="00BA26AA">
        <w:t xml:space="preserve"> un izdevumi</w:t>
      </w:r>
      <w:r w:rsidR="00333FE0">
        <w:t>, tajā skaitā</w:t>
      </w:r>
      <w:r w:rsidRPr="00BA26AA">
        <w:t>. transporta pakalpojumi, piegādes, muitas u.c. izmaksas</w:t>
      </w:r>
      <w:r w:rsidR="00333FE0">
        <w:t>, tajā skaitā</w:t>
      </w:r>
      <w:r w:rsidRPr="00BA26AA">
        <w:t xml:space="preserve"> saistīti ar Tehniskajā specifikācijā nenorādītu un neparedzētu darbu izpildi, kas tehnoloģiski saistīti ar iepirkuma priekšmetu īstenoša</w:t>
      </w:r>
      <w:r>
        <w:t>nu noteiktajā termiņā un vietā).</w:t>
      </w:r>
    </w:p>
    <w:p w:rsidR="007A4111" w:rsidRPr="00BA26AA" w:rsidRDefault="007A4111" w:rsidP="007A4111">
      <w:pPr>
        <w:jc w:val="both"/>
        <w:rPr>
          <w:bCs/>
        </w:rPr>
      </w:pPr>
    </w:p>
    <w:p w:rsidR="006F5052" w:rsidRPr="006F5052" w:rsidRDefault="006F5052" w:rsidP="006F5052">
      <w:pPr>
        <w:ind w:right="-2"/>
        <w:rPr>
          <w:sz w:val="22"/>
          <w:szCs w:val="22"/>
          <w:lang w:eastAsia="lv-LV"/>
        </w:rPr>
      </w:pPr>
      <w:r w:rsidRPr="006F5052">
        <w:rPr>
          <w:sz w:val="22"/>
          <w:szCs w:val="22"/>
          <w:lang w:eastAsia="lv-LV"/>
        </w:rPr>
        <w:t xml:space="preserve">Pretendenta juridiskā adrese (ja faktiskā adrese atšķirīga, jānorāda arī tā): </w:t>
      </w:r>
    </w:p>
    <w:p w:rsidR="006F5052" w:rsidRPr="006F5052" w:rsidRDefault="006F5052" w:rsidP="006F5052">
      <w:pPr>
        <w:ind w:right="-2"/>
        <w:rPr>
          <w:sz w:val="22"/>
          <w:szCs w:val="22"/>
          <w:lang w:eastAsia="lv-LV"/>
        </w:rPr>
      </w:pPr>
      <w:r w:rsidRPr="006F5052">
        <w:rPr>
          <w:sz w:val="22"/>
          <w:szCs w:val="22"/>
          <w:lang w:eastAsia="lv-LV"/>
        </w:rPr>
        <w:t>______________________________________________</w:t>
      </w:r>
    </w:p>
    <w:p w:rsidR="006F5052" w:rsidRPr="006F5052" w:rsidRDefault="006F5052" w:rsidP="006F5052">
      <w:pPr>
        <w:ind w:right="-2"/>
        <w:rPr>
          <w:sz w:val="22"/>
          <w:szCs w:val="22"/>
          <w:lang w:eastAsia="lv-LV"/>
        </w:rPr>
      </w:pPr>
      <w:r w:rsidRPr="006F5052">
        <w:rPr>
          <w:sz w:val="22"/>
          <w:szCs w:val="22"/>
          <w:lang w:eastAsia="lv-LV"/>
        </w:rPr>
        <w:t>Tālruņa un faksa numuri: ________________________________________________</w:t>
      </w:r>
    </w:p>
    <w:p w:rsidR="006F5052" w:rsidRPr="006F5052" w:rsidRDefault="006F5052" w:rsidP="006F5052">
      <w:pPr>
        <w:ind w:right="-2"/>
        <w:rPr>
          <w:sz w:val="22"/>
          <w:szCs w:val="22"/>
          <w:lang w:eastAsia="lv-LV"/>
        </w:rPr>
      </w:pPr>
    </w:p>
    <w:p w:rsidR="006F5052" w:rsidRPr="006F5052" w:rsidRDefault="006F5052" w:rsidP="006F5052">
      <w:pPr>
        <w:ind w:right="-2"/>
        <w:rPr>
          <w:sz w:val="22"/>
          <w:szCs w:val="22"/>
          <w:u w:val="single"/>
          <w:lang w:eastAsia="lv-LV"/>
        </w:rPr>
      </w:pPr>
      <w:r w:rsidRPr="006F5052">
        <w:rPr>
          <w:sz w:val="22"/>
          <w:szCs w:val="22"/>
          <w:u w:val="single"/>
          <w:lang w:eastAsia="lv-LV"/>
        </w:rPr>
        <w:t>Kontaktpersona</w:t>
      </w:r>
    </w:p>
    <w:p w:rsidR="006F5052" w:rsidRPr="006F5052" w:rsidRDefault="006F5052" w:rsidP="006F5052">
      <w:pPr>
        <w:ind w:right="-2"/>
        <w:rPr>
          <w:sz w:val="22"/>
          <w:szCs w:val="22"/>
          <w:lang w:eastAsia="lv-LV"/>
        </w:rPr>
      </w:pPr>
      <w:r w:rsidRPr="006F5052">
        <w:rPr>
          <w:sz w:val="22"/>
          <w:szCs w:val="22"/>
          <w:lang w:eastAsia="lv-LV"/>
        </w:rPr>
        <w:t xml:space="preserve">Vārds, uzvārds:__________________________________________ </w:t>
      </w:r>
    </w:p>
    <w:p w:rsidR="006F5052" w:rsidRPr="006F5052" w:rsidRDefault="006F5052" w:rsidP="006F5052">
      <w:pPr>
        <w:ind w:right="-2"/>
        <w:rPr>
          <w:sz w:val="22"/>
          <w:szCs w:val="22"/>
          <w:lang w:eastAsia="lv-LV"/>
        </w:rPr>
      </w:pPr>
      <w:r w:rsidRPr="006F5052">
        <w:rPr>
          <w:sz w:val="22"/>
          <w:szCs w:val="22"/>
          <w:lang w:eastAsia="lv-LV"/>
        </w:rPr>
        <w:t>Tālruņa numurs: _________________________________________</w:t>
      </w:r>
    </w:p>
    <w:p w:rsidR="006F5052" w:rsidRPr="006F5052" w:rsidRDefault="006F5052" w:rsidP="006F5052">
      <w:pPr>
        <w:ind w:right="-2"/>
        <w:rPr>
          <w:sz w:val="22"/>
          <w:szCs w:val="22"/>
          <w:lang w:eastAsia="lv-LV"/>
        </w:rPr>
      </w:pPr>
      <w:r w:rsidRPr="006F5052">
        <w:rPr>
          <w:sz w:val="22"/>
          <w:szCs w:val="22"/>
          <w:lang w:eastAsia="lv-LV"/>
        </w:rPr>
        <w:t>E-pasta adrese: ________________________________________</w:t>
      </w:r>
    </w:p>
    <w:p w:rsidR="006F5052" w:rsidRPr="006F5052" w:rsidRDefault="006F5052" w:rsidP="006F5052">
      <w:pPr>
        <w:ind w:right="-2"/>
        <w:rPr>
          <w:sz w:val="22"/>
          <w:szCs w:val="22"/>
          <w:lang w:eastAsia="lv-LV"/>
        </w:rPr>
      </w:pPr>
    </w:p>
    <w:p w:rsidR="006F5052" w:rsidRPr="006F5052" w:rsidRDefault="006F5052" w:rsidP="006F5052">
      <w:pPr>
        <w:ind w:right="-2"/>
        <w:rPr>
          <w:sz w:val="22"/>
          <w:szCs w:val="22"/>
          <w:lang w:eastAsia="lv-LV"/>
        </w:rPr>
      </w:pPr>
      <w:r w:rsidRPr="006F5052">
        <w:rPr>
          <w:sz w:val="22"/>
          <w:szCs w:val="22"/>
          <w:u w:val="single"/>
          <w:lang w:eastAsia="lv-LV"/>
        </w:rPr>
        <w:t>Informācija līguma noslēgšanai</w:t>
      </w:r>
      <w:r w:rsidRPr="006F5052">
        <w:rPr>
          <w:sz w:val="22"/>
          <w:szCs w:val="22"/>
          <w:lang w:eastAsia="lv-LV"/>
        </w:rPr>
        <w:t>:</w:t>
      </w:r>
    </w:p>
    <w:p w:rsidR="006F5052" w:rsidRPr="006F5052" w:rsidRDefault="006F5052" w:rsidP="006F5052">
      <w:pPr>
        <w:ind w:right="-2"/>
        <w:rPr>
          <w:sz w:val="22"/>
          <w:szCs w:val="22"/>
          <w:lang w:eastAsia="lv-LV"/>
        </w:rPr>
      </w:pPr>
      <w:r w:rsidRPr="006F5052">
        <w:rPr>
          <w:sz w:val="22"/>
          <w:szCs w:val="22"/>
          <w:lang w:eastAsia="lv-LV"/>
        </w:rPr>
        <w:t>Banka:</w:t>
      </w:r>
    </w:p>
    <w:p w:rsidR="006F5052" w:rsidRPr="006F5052" w:rsidRDefault="006F5052" w:rsidP="006F5052">
      <w:pPr>
        <w:ind w:right="-2"/>
        <w:rPr>
          <w:sz w:val="22"/>
          <w:szCs w:val="22"/>
          <w:lang w:eastAsia="lv-LV"/>
        </w:rPr>
      </w:pPr>
      <w:r w:rsidRPr="006F5052">
        <w:rPr>
          <w:sz w:val="22"/>
          <w:szCs w:val="22"/>
          <w:lang w:eastAsia="lv-LV"/>
        </w:rPr>
        <w:t>Kods:</w:t>
      </w:r>
    </w:p>
    <w:p w:rsidR="006F5052" w:rsidRPr="006F5052" w:rsidRDefault="006F5052" w:rsidP="006F5052">
      <w:pPr>
        <w:ind w:right="-2"/>
        <w:rPr>
          <w:sz w:val="22"/>
          <w:szCs w:val="22"/>
          <w:lang w:eastAsia="lv-LV"/>
        </w:rPr>
      </w:pPr>
      <w:r w:rsidRPr="006F5052">
        <w:rPr>
          <w:sz w:val="22"/>
          <w:szCs w:val="22"/>
          <w:lang w:eastAsia="lv-LV"/>
        </w:rPr>
        <w:t>Konts:</w:t>
      </w:r>
    </w:p>
    <w:p w:rsidR="006F5052" w:rsidRPr="006F5052" w:rsidRDefault="006F5052" w:rsidP="006F5052">
      <w:pPr>
        <w:ind w:right="-2"/>
        <w:jc w:val="both"/>
        <w:rPr>
          <w:sz w:val="22"/>
          <w:szCs w:val="22"/>
          <w:lang w:eastAsia="lv-LV"/>
        </w:rPr>
      </w:pPr>
      <w:r w:rsidRPr="006F5052">
        <w:rPr>
          <w:sz w:val="22"/>
          <w:szCs w:val="22"/>
          <w:lang w:eastAsia="lv-LV"/>
        </w:rPr>
        <w:t>Personas, kura parakstīs līgumu vārds, uzvārds, statuss:</w:t>
      </w:r>
    </w:p>
    <w:p w:rsidR="006F5052" w:rsidRPr="006F5052" w:rsidRDefault="006F5052" w:rsidP="006F5052">
      <w:pPr>
        <w:ind w:right="-2"/>
        <w:rPr>
          <w:sz w:val="22"/>
          <w:szCs w:val="22"/>
          <w:lang w:eastAsia="lv-LV"/>
        </w:rPr>
      </w:pPr>
    </w:p>
    <w:p w:rsidR="006F5052" w:rsidRPr="006F5052" w:rsidRDefault="006F5052" w:rsidP="006F5052">
      <w:pPr>
        <w:ind w:right="-2"/>
        <w:rPr>
          <w:sz w:val="22"/>
          <w:szCs w:val="22"/>
          <w:lang w:eastAsia="lv-LV"/>
        </w:rPr>
      </w:pPr>
      <w:r w:rsidRPr="006F5052">
        <w:rPr>
          <w:sz w:val="22"/>
          <w:szCs w:val="22"/>
          <w:lang w:eastAsia="lv-LV"/>
        </w:rPr>
        <w:t>Datums_________________</w:t>
      </w:r>
    </w:p>
    <w:p w:rsidR="006F5052" w:rsidRPr="006F5052" w:rsidRDefault="006F5052" w:rsidP="006F5052">
      <w:pPr>
        <w:ind w:right="-2"/>
        <w:rPr>
          <w:sz w:val="22"/>
          <w:szCs w:val="22"/>
          <w:lang w:eastAsia="lv-LV"/>
        </w:rPr>
      </w:pPr>
      <w:r w:rsidRPr="006F5052">
        <w:rPr>
          <w:sz w:val="22"/>
          <w:szCs w:val="22"/>
          <w:lang w:eastAsia="lv-LV"/>
        </w:rPr>
        <w:t xml:space="preserve">Pilnvarotās personas paraksts __________________________________________ </w:t>
      </w:r>
    </w:p>
    <w:p w:rsidR="006F5052" w:rsidRPr="006F5052" w:rsidRDefault="006F5052" w:rsidP="006F5052">
      <w:pPr>
        <w:ind w:right="-2"/>
        <w:jc w:val="both"/>
        <w:rPr>
          <w:sz w:val="22"/>
          <w:szCs w:val="22"/>
          <w:lang w:eastAsia="lv-LV"/>
        </w:rPr>
      </w:pPr>
      <w:r w:rsidRPr="006F5052">
        <w:rPr>
          <w:sz w:val="22"/>
          <w:szCs w:val="22"/>
          <w:lang w:eastAsia="lv-LV"/>
        </w:rPr>
        <w:t>Parakstītāja vārds, uzvārds un ieņemamais amats ___________________________</w:t>
      </w:r>
    </w:p>
    <w:p w:rsidR="006F5052" w:rsidRDefault="006F5052" w:rsidP="00F77250">
      <w:pPr>
        <w:ind w:left="6379"/>
      </w:pPr>
    </w:p>
    <w:p w:rsidR="006F5052" w:rsidRDefault="006F5052" w:rsidP="00F77250">
      <w:pPr>
        <w:ind w:left="6379"/>
      </w:pPr>
    </w:p>
    <w:p w:rsidR="00513D04" w:rsidRPr="00513D04" w:rsidRDefault="00513D04" w:rsidP="00513D04">
      <w:pPr>
        <w:jc w:val="both"/>
        <w:rPr>
          <w:b/>
          <w:lang w:eastAsia="lv-LV"/>
        </w:rPr>
      </w:pPr>
      <w:r w:rsidRPr="00513D04">
        <w:rPr>
          <w:lang w:eastAsia="lv-LV"/>
        </w:rPr>
        <w:t xml:space="preserve">Pielikumā tāme (kas sastādīta saskaņā ar Ministru kabineta </w:t>
      </w:r>
      <w:r w:rsidR="00003F23" w:rsidRPr="00E930D8">
        <w:t>2017. gada 3. maija noteikumiem Nr. 239 "Noteikumi par Latvijas būvnormatīvu LBN 501-17 "</w:t>
      </w:r>
      <w:r w:rsidR="00003F23">
        <w:t>Būvizmaksu noteikšanas kārtība"</w:t>
      </w:r>
      <w:r w:rsidR="00003F23" w:rsidRPr="008B31B6">
        <w:t>"</w:t>
      </w:r>
      <w:r w:rsidRPr="00513D04">
        <w:rPr>
          <w:lang w:eastAsia="lv-LV"/>
        </w:rPr>
        <w:t>).</w:t>
      </w:r>
    </w:p>
    <w:p w:rsidR="006F5052" w:rsidRDefault="006F5052" w:rsidP="00513D04"/>
    <w:p w:rsidR="006F5052" w:rsidRDefault="006F5052" w:rsidP="00F77250">
      <w:pPr>
        <w:ind w:left="6379"/>
      </w:pPr>
    </w:p>
    <w:p w:rsidR="006F5052" w:rsidRDefault="006F5052" w:rsidP="00F77250">
      <w:pPr>
        <w:ind w:left="6379"/>
      </w:pPr>
    </w:p>
    <w:p w:rsidR="006F5052" w:rsidRDefault="006F5052" w:rsidP="00F77250">
      <w:pPr>
        <w:ind w:left="6379"/>
      </w:pPr>
    </w:p>
    <w:p w:rsidR="006F5052" w:rsidRDefault="006F5052" w:rsidP="00F77250">
      <w:pPr>
        <w:ind w:left="6379"/>
      </w:pPr>
    </w:p>
    <w:p w:rsidR="00657BDD" w:rsidRDefault="00717DE1" w:rsidP="00F77250">
      <w:pPr>
        <w:ind w:left="6379"/>
      </w:pPr>
      <w:r>
        <w:t>3</w:t>
      </w:r>
      <w:r w:rsidRPr="00742748">
        <w:t>.</w:t>
      </w:r>
      <w:r>
        <w:t> </w:t>
      </w:r>
      <w:r w:rsidRPr="00742748">
        <w:t>pielikums</w:t>
      </w:r>
    </w:p>
    <w:p w:rsidR="00657BDD" w:rsidRDefault="00717DE1" w:rsidP="00F77250">
      <w:pPr>
        <w:ind w:left="6379"/>
      </w:pPr>
      <w:r w:rsidRPr="00742748">
        <w:t>iepirkuma procedūras</w:t>
      </w:r>
    </w:p>
    <w:p w:rsidR="00657BDD" w:rsidRDefault="00717DE1" w:rsidP="00F77250">
      <w:pPr>
        <w:ind w:left="6379"/>
      </w:pPr>
      <w:r w:rsidRPr="00742748">
        <w:t>(Nr.</w:t>
      </w:r>
      <w:r>
        <w:t> </w:t>
      </w:r>
      <w:r w:rsidRPr="00742748">
        <w:t>IeVP</w:t>
      </w:r>
      <w:r>
        <w:t> </w:t>
      </w:r>
      <w:r w:rsidRPr="00742748">
        <w:t>201</w:t>
      </w:r>
      <w:r w:rsidR="00513D04">
        <w:t>7</w:t>
      </w:r>
      <w:r w:rsidRPr="00742748">
        <w:t>/</w:t>
      </w:r>
      <w:r w:rsidR="00003F23">
        <w:t>9</w:t>
      </w:r>
      <w:r w:rsidR="00513D04">
        <w:t>7</w:t>
      </w:r>
      <w:r w:rsidRPr="00742748">
        <w:t>)</w:t>
      </w:r>
    </w:p>
    <w:p w:rsidR="00657BDD" w:rsidRDefault="00717DE1" w:rsidP="00F77250">
      <w:pPr>
        <w:tabs>
          <w:tab w:val="left" w:pos="5387"/>
        </w:tabs>
        <w:ind w:left="6379" w:right="-1"/>
        <w:rPr>
          <w:b/>
        </w:rPr>
      </w:pPr>
      <w:r w:rsidRPr="00742748">
        <w:t>Informatīvajam paziņojumam</w:t>
      </w:r>
    </w:p>
    <w:p w:rsidR="00717DE1" w:rsidRDefault="00717DE1" w:rsidP="00717DE1">
      <w:pPr>
        <w:tabs>
          <w:tab w:val="left" w:pos="5387"/>
        </w:tabs>
        <w:ind w:right="-766"/>
        <w:jc w:val="center"/>
        <w:rPr>
          <w:b/>
        </w:rPr>
      </w:pPr>
    </w:p>
    <w:p w:rsidR="00523514" w:rsidRPr="00D4301A" w:rsidRDefault="00523514" w:rsidP="00523514">
      <w:pPr>
        <w:tabs>
          <w:tab w:val="left" w:pos="3450"/>
        </w:tabs>
        <w:ind w:right="-766"/>
        <w:jc w:val="right"/>
        <w:rPr>
          <w:b/>
          <w:i/>
        </w:rPr>
      </w:pPr>
      <w:r>
        <w:rPr>
          <w:i/>
        </w:rPr>
        <w:t xml:space="preserve">                                                                                                                  </w:t>
      </w:r>
      <w:r w:rsidRPr="00D4301A">
        <w:rPr>
          <w:i/>
        </w:rPr>
        <w:t>(Uz veidlapas)</w:t>
      </w:r>
      <w:r w:rsidRPr="00D4301A">
        <w:rPr>
          <w:i/>
        </w:rPr>
        <w:tab/>
      </w:r>
      <w:r w:rsidRPr="00D4301A">
        <w:rPr>
          <w:i/>
        </w:rPr>
        <w:tab/>
      </w:r>
      <w:r w:rsidRPr="00D4301A">
        <w:rPr>
          <w:i/>
        </w:rPr>
        <w:tab/>
      </w:r>
      <w:r w:rsidRPr="00D4301A">
        <w:rPr>
          <w:i/>
        </w:rPr>
        <w:tab/>
      </w:r>
      <w:r w:rsidRPr="00D4301A">
        <w:rPr>
          <w:i/>
        </w:rPr>
        <w:tab/>
      </w:r>
      <w:r w:rsidRPr="00D4301A">
        <w:rPr>
          <w:i/>
        </w:rPr>
        <w:tab/>
      </w:r>
      <w:r w:rsidRPr="00D4301A">
        <w:rPr>
          <w:i/>
        </w:rPr>
        <w:tab/>
      </w:r>
      <w:r w:rsidRPr="00D4301A">
        <w:rPr>
          <w:i/>
        </w:rPr>
        <w:tab/>
      </w:r>
      <w:r w:rsidRPr="00D4301A">
        <w:rPr>
          <w:i/>
        </w:rPr>
        <w:tab/>
      </w:r>
    </w:p>
    <w:p w:rsidR="00003F23" w:rsidRDefault="00523514" w:rsidP="00523514">
      <w:pPr>
        <w:tabs>
          <w:tab w:val="left" w:pos="3450"/>
        </w:tabs>
        <w:ind w:right="43"/>
        <w:jc w:val="center"/>
        <w:rPr>
          <w:bCs/>
        </w:rPr>
      </w:pPr>
      <w:r>
        <w:t>Atbilstoši</w:t>
      </w:r>
      <w:r w:rsidRPr="00D17E3F">
        <w:t xml:space="preserve"> </w:t>
      </w:r>
      <w:r w:rsidR="0010441D">
        <w:t>iepirkuma</w:t>
      </w:r>
      <w:r>
        <w:t xml:space="preserve"> „</w:t>
      </w:r>
      <w:r w:rsidR="00003F23" w:rsidRPr="00003F23">
        <w:rPr>
          <w:bCs/>
        </w:rPr>
        <w:t xml:space="preserve">Rīgas Centrālcietuma </w:t>
      </w:r>
    </w:p>
    <w:p w:rsidR="00523514" w:rsidRPr="002F295C" w:rsidRDefault="00003F23" w:rsidP="00523514">
      <w:pPr>
        <w:tabs>
          <w:tab w:val="left" w:pos="3450"/>
        </w:tabs>
        <w:ind w:right="43"/>
        <w:jc w:val="center"/>
      </w:pPr>
      <w:r w:rsidRPr="00003F23">
        <w:rPr>
          <w:bCs/>
        </w:rPr>
        <w:t>Administratīvajā ēkā kabinetu kosmētiskais remonts</w:t>
      </w:r>
      <w:r w:rsidR="00523514" w:rsidRPr="002F295C">
        <w:t xml:space="preserve">” </w:t>
      </w:r>
    </w:p>
    <w:p w:rsidR="00523514" w:rsidRPr="00FD7D70" w:rsidRDefault="00523514" w:rsidP="00523514">
      <w:pPr>
        <w:tabs>
          <w:tab w:val="left" w:pos="3450"/>
        </w:tabs>
        <w:ind w:right="-766"/>
        <w:jc w:val="center"/>
      </w:pPr>
      <w:r w:rsidRPr="00FD7D70">
        <w:t xml:space="preserve">(iepirkuma </w:t>
      </w:r>
      <w:r>
        <w:t>identifikācijas numurs IeVP 2017</w:t>
      </w:r>
      <w:r w:rsidRPr="00FD7D70">
        <w:t>/</w:t>
      </w:r>
      <w:r w:rsidR="00003F23">
        <w:t>9</w:t>
      </w:r>
      <w:r w:rsidR="0010441D">
        <w:t>7) Informatīvajam paziņojumam</w:t>
      </w:r>
      <w:r w:rsidRPr="00FD7D70">
        <w:t>.</w:t>
      </w:r>
    </w:p>
    <w:p w:rsidR="00523514" w:rsidRDefault="00523514" w:rsidP="00523514">
      <w:pPr>
        <w:tabs>
          <w:tab w:val="left" w:pos="3450"/>
        </w:tabs>
        <w:ind w:right="-766"/>
        <w:jc w:val="center"/>
      </w:pPr>
    </w:p>
    <w:p w:rsidR="00523514" w:rsidRDefault="00523514" w:rsidP="00523514">
      <w:pPr>
        <w:tabs>
          <w:tab w:val="left" w:pos="3450"/>
        </w:tabs>
        <w:ind w:right="-766"/>
      </w:pPr>
    </w:p>
    <w:p w:rsidR="00523514" w:rsidRDefault="00523514" w:rsidP="00523514">
      <w:pPr>
        <w:tabs>
          <w:tab w:val="left" w:pos="3450"/>
        </w:tabs>
        <w:ind w:right="-766"/>
        <w:jc w:val="center"/>
        <w:rPr>
          <w:sz w:val="28"/>
          <w:szCs w:val="28"/>
        </w:rPr>
      </w:pPr>
      <w:r w:rsidRPr="00946BBA">
        <w:rPr>
          <w:sz w:val="28"/>
          <w:szCs w:val="28"/>
        </w:rPr>
        <w:t>Apliecinājums</w:t>
      </w:r>
    </w:p>
    <w:p w:rsidR="00523514" w:rsidRPr="00946BBA" w:rsidRDefault="00523514" w:rsidP="00523514">
      <w:pPr>
        <w:tabs>
          <w:tab w:val="left" w:pos="3450"/>
        </w:tabs>
        <w:ind w:right="-766"/>
        <w:jc w:val="center"/>
        <w:rPr>
          <w:sz w:val="28"/>
          <w:szCs w:val="28"/>
        </w:rPr>
      </w:pPr>
    </w:p>
    <w:p w:rsidR="00523514" w:rsidRDefault="00523514" w:rsidP="00523514">
      <w:pPr>
        <w:tabs>
          <w:tab w:val="left" w:pos="3450"/>
        </w:tabs>
        <w:ind w:right="-766"/>
      </w:pPr>
    </w:p>
    <w:p w:rsidR="00523514" w:rsidRDefault="00523514" w:rsidP="00523514">
      <w:pPr>
        <w:tabs>
          <w:tab w:val="left" w:pos="7920"/>
        </w:tabs>
        <w:ind w:right="-766"/>
        <w:rPr>
          <w:i/>
        </w:rPr>
      </w:pPr>
      <w:r w:rsidRPr="00946BBA">
        <w:rPr>
          <w:i/>
        </w:rPr>
        <w:t>(Vieta),(Datums)</w:t>
      </w:r>
      <w:r>
        <w:rPr>
          <w:i/>
        </w:rPr>
        <w:t xml:space="preserve">     </w:t>
      </w:r>
      <w:r>
        <w:rPr>
          <w:i/>
        </w:rPr>
        <w:tab/>
        <w:t>(Dok. Nr.)</w:t>
      </w:r>
    </w:p>
    <w:p w:rsidR="00523514" w:rsidRPr="00946BBA" w:rsidRDefault="00523514" w:rsidP="00523514">
      <w:pPr>
        <w:tabs>
          <w:tab w:val="left" w:pos="7920"/>
        </w:tabs>
        <w:ind w:right="-766"/>
        <w:rPr>
          <w:b/>
          <w:i/>
        </w:rPr>
      </w:pPr>
    </w:p>
    <w:p w:rsidR="00523514" w:rsidRDefault="00523514" w:rsidP="00523514">
      <w:pPr>
        <w:tabs>
          <w:tab w:val="left" w:pos="3450"/>
        </w:tabs>
        <w:ind w:right="-766"/>
      </w:pPr>
      <w:r>
        <w:t xml:space="preserve"> </w:t>
      </w:r>
    </w:p>
    <w:p w:rsidR="00523514" w:rsidRDefault="00523514" w:rsidP="00523514">
      <w:pPr>
        <w:ind w:right="-766"/>
        <w:jc w:val="right"/>
      </w:pPr>
    </w:p>
    <w:p w:rsidR="00523514" w:rsidRDefault="00523514" w:rsidP="00003F23">
      <w:pPr>
        <w:tabs>
          <w:tab w:val="left" w:pos="3450"/>
        </w:tabs>
        <w:ind w:right="43" w:firstLine="567"/>
        <w:jc w:val="both"/>
      </w:pPr>
      <w:r>
        <w:t xml:space="preserve">Ar šo, </w:t>
      </w:r>
      <w:r>
        <w:rPr>
          <w:i/>
        </w:rPr>
        <w:t>(</w:t>
      </w:r>
      <w:r w:rsidRPr="00B577B7">
        <w:rPr>
          <w:i/>
        </w:rPr>
        <w:t xml:space="preserve">pretendenta nosaukums), </w:t>
      </w:r>
      <w:r w:rsidRPr="00B91162">
        <w:t>reģ.</w:t>
      </w:r>
      <w:r>
        <w:t xml:space="preserve"> Nr._________, </w:t>
      </w:r>
      <w:r w:rsidRPr="00B91162">
        <w:t>apliecin</w:t>
      </w:r>
      <w:r>
        <w:t>ām</w:t>
      </w:r>
      <w:r w:rsidRPr="00B91162">
        <w:t xml:space="preserve"> savu gatavību izpildīt</w:t>
      </w:r>
      <w:r w:rsidR="0010441D">
        <w:t xml:space="preserve"> un ievērot iepirkum</w:t>
      </w:r>
      <w:r>
        <w:t xml:space="preserve">a </w:t>
      </w:r>
      <w:r w:rsidRPr="002F295C">
        <w:t>”</w:t>
      </w:r>
      <w:r w:rsidR="00003F23" w:rsidRPr="00003F23">
        <w:rPr>
          <w:bCs/>
        </w:rPr>
        <w:t>Rīgas Centrālcietuma Administratīvajā ēkā</w:t>
      </w:r>
      <w:r w:rsidR="00003F23">
        <w:rPr>
          <w:bCs/>
        </w:rPr>
        <w:t xml:space="preserve"> </w:t>
      </w:r>
      <w:r w:rsidR="00003F23" w:rsidRPr="00003F23">
        <w:rPr>
          <w:bCs/>
        </w:rPr>
        <w:t>kabinetu kosmētiskais remonts</w:t>
      </w:r>
      <w:r w:rsidRPr="002F295C">
        <w:t>”</w:t>
      </w:r>
      <w:r>
        <w:t xml:space="preserve"> </w:t>
      </w:r>
      <w:r w:rsidRPr="00B91162">
        <w:t>(iepirkuma identifikācijas Nr.</w:t>
      </w:r>
      <w:r>
        <w:t> </w:t>
      </w:r>
      <w:r w:rsidRPr="00B91162">
        <w:t>IeVP</w:t>
      </w:r>
      <w:r>
        <w:t> 2017</w:t>
      </w:r>
      <w:r w:rsidRPr="00B91162">
        <w:t>/</w:t>
      </w:r>
      <w:r w:rsidR="00DB6F83">
        <w:t>27</w:t>
      </w:r>
      <w:r w:rsidRPr="00B91162">
        <w:t>)</w:t>
      </w:r>
      <w:r>
        <w:t xml:space="preserve"> prasības. Apliecinām, ka pirms veicamo darbu izpildes uzsākšanas, darbinieki tiks informēti par Ieslodzījuma vietu pārvaldes veiktajām pārbaudēm tās teritorijā, kā arī, par nepieciešamību izpildīt un pakļauties</w:t>
      </w:r>
      <w:r w:rsidRPr="007A39B1">
        <w:t xml:space="preserve"> caurlaides punkta apsarga vai kontroles caurlaides punkta apsarga likumīgajām prasībām</w:t>
      </w:r>
      <w:r>
        <w:t xml:space="preserve">:  </w:t>
      </w:r>
    </w:p>
    <w:p w:rsidR="00523514" w:rsidRPr="0014087A" w:rsidRDefault="00523514" w:rsidP="00003F23">
      <w:pPr>
        <w:tabs>
          <w:tab w:val="left" w:pos="567"/>
        </w:tabs>
        <w:ind w:right="43"/>
        <w:jc w:val="both"/>
      </w:pPr>
      <w:r w:rsidRPr="00B91162">
        <w:tab/>
      </w:r>
      <w:r w:rsidRPr="0014087A">
        <w:t>Iebraucot transporta kontroles caurlaides punkta transportlīdzekļu pārbaudes laukumā, Izpildītāja transportlīdzekļa vadītājam nepieciešams:</w:t>
      </w:r>
    </w:p>
    <w:p w:rsidR="00523514" w:rsidRPr="0014087A" w:rsidRDefault="00523514" w:rsidP="00003F23">
      <w:pPr>
        <w:tabs>
          <w:tab w:val="left" w:pos="510"/>
          <w:tab w:val="left" w:pos="851"/>
        </w:tabs>
        <w:ind w:right="43"/>
        <w:jc w:val="both"/>
      </w:pPr>
      <w:r>
        <w:tab/>
        <w:t xml:space="preserve">1. </w:t>
      </w:r>
      <w:r w:rsidRPr="0014087A">
        <w:t>izslē</w:t>
      </w:r>
      <w:r>
        <w:t>gt</w:t>
      </w:r>
      <w:r w:rsidRPr="0014087A">
        <w:t xml:space="preserve"> transportlīdzekļa motoru un ieslē</w:t>
      </w:r>
      <w:r>
        <w:t>gt</w:t>
      </w:r>
      <w:r w:rsidRPr="0014087A">
        <w:t xml:space="preserve"> transportlīdzekļa stāvbremzi;</w:t>
      </w:r>
    </w:p>
    <w:p w:rsidR="00523514" w:rsidRPr="0014087A" w:rsidRDefault="00523514" w:rsidP="00003F23">
      <w:pPr>
        <w:tabs>
          <w:tab w:val="left" w:pos="510"/>
          <w:tab w:val="left" w:pos="851"/>
        </w:tabs>
        <w:ind w:right="43"/>
        <w:jc w:val="both"/>
      </w:pPr>
      <w:r>
        <w:tab/>
        <w:t xml:space="preserve">2. </w:t>
      </w:r>
      <w:r w:rsidRPr="0014087A">
        <w:t>iziet no transportlīdzekļa kabīnes un sagatavo</w:t>
      </w:r>
      <w:r>
        <w:t>t</w:t>
      </w:r>
      <w:r w:rsidRPr="0014087A">
        <w:t xml:space="preserve"> transportlīdzekli un kravu apskatei; </w:t>
      </w:r>
    </w:p>
    <w:p w:rsidR="00523514" w:rsidRDefault="00523514" w:rsidP="00003F23">
      <w:pPr>
        <w:tabs>
          <w:tab w:val="left" w:pos="510"/>
          <w:tab w:val="left" w:pos="851"/>
        </w:tabs>
        <w:ind w:right="43"/>
        <w:jc w:val="both"/>
      </w:pPr>
      <w:r>
        <w:tab/>
        <w:t>3. </w:t>
      </w:r>
      <w:r w:rsidRPr="0014087A">
        <w:t>izpild</w:t>
      </w:r>
      <w:r>
        <w:t>īt</w:t>
      </w:r>
      <w:r w:rsidRPr="0014087A">
        <w:t xml:space="preserve"> un pakļau</w:t>
      </w:r>
      <w:r>
        <w:t>ties</w:t>
      </w:r>
      <w:r w:rsidRPr="0014087A">
        <w:t xml:space="preserve"> transporta kontroles caurlaides punkta apsarga vai kontroles caurlaides punkta apsarga likumīgajām prasībām,</w:t>
      </w:r>
      <w:r>
        <w:t xml:space="preserve"> kuras apsargs pilda saskaņā ar Ieslodzījuma vietu pārvaldes likuma 22. panta pirmās daļas 4.punktu,</w:t>
      </w:r>
      <w:r w:rsidRPr="0014087A">
        <w:t xml:space="preserve"> </w:t>
      </w:r>
      <w:r>
        <w:t>proti</w:t>
      </w:r>
      <w:r w:rsidRPr="0014087A">
        <w:t>, nodod priekšmetus, izstrādājumus un vielas,</w:t>
      </w:r>
      <w:r>
        <w:t xml:space="preserve"> kuras [..] aizliegts ienest, lietot un glabāt ieslodzījuma vietā [..],</w:t>
      </w:r>
      <w:r w:rsidRPr="0014087A">
        <w:t xml:space="preserve"> kas </w:t>
      </w:r>
      <w:r>
        <w:t xml:space="preserve">izriet no šāda tiesiskā regulējuma: </w:t>
      </w:r>
    </w:p>
    <w:p w:rsidR="00523514" w:rsidRDefault="00523514" w:rsidP="00523514">
      <w:pPr>
        <w:tabs>
          <w:tab w:val="left" w:pos="510"/>
          <w:tab w:val="left" w:pos="851"/>
        </w:tabs>
        <w:ind w:right="43"/>
        <w:jc w:val="both"/>
      </w:pPr>
      <w:r>
        <w:tab/>
        <w:t>3.1. Krimināllikums;</w:t>
      </w:r>
    </w:p>
    <w:p w:rsidR="00523514" w:rsidRDefault="00523514" w:rsidP="00523514">
      <w:pPr>
        <w:tabs>
          <w:tab w:val="left" w:pos="510"/>
          <w:tab w:val="left" w:pos="851"/>
        </w:tabs>
        <w:ind w:right="43"/>
        <w:jc w:val="both"/>
      </w:pPr>
      <w:r>
        <w:tab/>
        <w:t>3.2. Latvijas Administratīvo pārkāpumu kodekss;</w:t>
      </w:r>
    </w:p>
    <w:p w:rsidR="00523514" w:rsidRDefault="00523514" w:rsidP="00523514">
      <w:pPr>
        <w:tabs>
          <w:tab w:val="left" w:pos="510"/>
          <w:tab w:val="left" w:pos="851"/>
        </w:tabs>
        <w:ind w:right="43"/>
        <w:jc w:val="both"/>
      </w:pPr>
      <w:r>
        <w:tab/>
        <w:t>3.3. </w:t>
      </w:r>
      <w:r w:rsidRPr="0014087A">
        <w:t>Ministru kabineta</w:t>
      </w:r>
      <w:r>
        <w:t xml:space="preserve"> </w:t>
      </w:r>
      <w:r w:rsidRPr="007C3E5D">
        <w:t>2006.</w:t>
      </w:r>
      <w:r>
        <w:t> </w:t>
      </w:r>
      <w:r w:rsidRPr="007C3E5D">
        <w:t>gada 30.</w:t>
      </w:r>
      <w:r>
        <w:t> </w:t>
      </w:r>
      <w:r w:rsidRPr="007C3E5D">
        <w:t>maija</w:t>
      </w:r>
      <w:r w:rsidRPr="0014087A">
        <w:t xml:space="preserve"> noteikumu Nr.423 “Brīvības atņemšanas iestādes iekšējās kārtības noteikumi” 1.</w:t>
      </w:r>
      <w:r>
        <w:t> </w:t>
      </w:r>
      <w:r w:rsidRPr="0014087A">
        <w:t>pielikum</w:t>
      </w:r>
      <w:r>
        <w:t>s;</w:t>
      </w:r>
    </w:p>
    <w:p w:rsidR="00523514" w:rsidRPr="0014087A" w:rsidRDefault="00523514" w:rsidP="00523514">
      <w:pPr>
        <w:tabs>
          <w:tab w:val="left" w:pos="510"/>
          <w:tab w:val="left" w:pos="851"/>
        </w:tabs>
        <w:ind w:right="43"/>
        <w:jc w:val="both"/>
      </w:pPr>
      <w:r>
        <w:tab/>
        <w:t>3.4. </w:t>
      </w:r>
      <w:r w:rsidRPr="0014087A">
        <w:t>Ministru kabineta</w:t>
      </w:r>
      <w:r>
        <w:t xml:space="preserve"> </w:t>
      </w:r>
      <w:r w:rsidRPr="007C3E5D">
        <w:t>2007.</w:t>
      </w:r>
      <w:r>
        <w:t xml:space="preserve"> </w:t>
      </w:r>
      <w:r w:rsidRPr="007C3E5D">
        <w:t>gada 27.</w:t>
      </w:r>
      <w:r>
        <w:t> </w:t>
      </w:r>
      <w:r w:rsidRPr="007C3E5D">
        <w:t>novembra</w:t>
      </w:r>
      <w:r w:rsidRPr="0014087A">
        <w:t xml:space="preserve"> noteikumu Nr.800 “Izmeklēšanas cietuma iekšējās kārtības noteikumi” 4. un 5. pielikum</w:t>
      </w:r>
      <w:r>
        <w:t>s</w:t>
      </w:r>
      <w:r w:rsidRPr="0014087A">
        <w:t>;</w:t>
      </w:r>
    </w:p>
    <w:p w:rsidR="00523514" w:rsidRPr="0014087A" w:rsidRDefault="00523514" w:rsidP="00523514">
      <w:pPr>
        <w:tabs>
          <w:tab w:val="left" w:pos="510"/>
          <w:tab w:val="left" w:pos="851"/>
        </w:tabs>
        <w:ind w:right="43"/>
        <w:jc w:val="both"/>
      </w:pPr>
      <w:r>
        <w:tab/>
        <w:t xml:space="preserve">4. </w:t>
      </w:r>
      <w:r w:rsidRPr="0014087A">
        <w:t>nodo</w:t>
      </w:r>
      <w:r>
        <w:t>t</w:t>
      </w:r>
      <w:r w:rsidRPr="0014087A">
        <w:t xml:space="preserve">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ja vien šo priekšmetu, izstrādājumu un vielu Pasūtītājs (vai pilnvarotā persona) ir atļāvis ienest ieslodzījuma vietā.</w:t>
      </w:r>
    </w:p>
    <w:p w:rsidR="00523514" w:rsidRDefault="00523514" w:rsidP="00523514">
      <w:pPr>
        <w:tabs>
          <w:tab w:val="left" w:pos="510"/>
          <w:tab w:val="left" w:pos="851"/>
        </w:tabs>
        <w:jc w:val="both"/>
      </w:pPr>
      <w:r>
        <w:tab/>
        <w:t xml:space="preserve">Pasūtītāja amatpersonas ieslodzījuma vietas teritorijā ir tiesīgi </w:t>
      </w:r>
      <w:r w:rsidRPr="007D5992">
        <w:t>konfiscē</w:t>
      </w:r>
      <w:r>
        <w:t xml:space="preserve">t </w:t>
      </w:r>
      <w:r w:rsidRPr="00B91162">
        <w:t>narkotiskās un psihotropās vi</w:t>
      </w:r>
      <w:r>
        <w:t>elas, sprāgstošas vielas, ieročus</w:t>
      </w:r>
      <w:r w:rsidRPr="00B91162">
        <w:t>, munīcij</w:t>
      </w:r>
      <w:r>
        <w:t>u</w:t>
      </w:r>
      <w:r w:rsidRPr="00B91162">
        <w:t>, alkoholisk</w:t>
      </w:r>
      <w:r>
        <w:t>os</w:t>
      </w:r>
      <w:r w:rsidRPr="00B91162">
        <w:t xml:space="preserve"> dzērien</w:t>
      </w:r>
      <w:r>
        <w:t>us – priekšmetus, izstrādājumus</w:t>
      </w:r>
      <w:r w:rsidRPr="00B91162">
        <w:t xml:space="preserve"> un vielas, kuras aizliegts ienest, liet</w:t>
      </w:r>
      <w:r>
        <w:t>ot un glabāt ieslodzījuma vietā.</w:t>
      </w:r>
    </w:p>
    <w:p w:rsidR="00523514" w:rsidRDefault="00523514" w:rsidP="00523514">
      <w:pPr>
        <w:tabs>
          <w:tab w:val="left" w:pos="510"/>
          <w:tab w:val="left" w:pos="851"/>
        </w:tabs>
        <w:jc w:val="both"/>
      </w:pPr>
      <w:r>
        <w:tab/>
      </w:r>
      <w:r w:rsidRPr="00B91162">
        <w:t xml:space="preserve">Izpildītājs </w:t>
      </w:r>
      <w:r>
        <w:t xml:space="preserve">informē darbiniekus </w:t>
      </w:r>
      <w:r w:rsidRPr="00B91162">
        <w:t>par to, ka viņ</w:t>
      </w:r>
      <w:r>
        <w:t>iem</w:t>
      </w:r>
      <w:r w:rsidRPr="00B91162">
        <w:t xml:space="preserve"> </w:t>
      </w:r>
      <w:r>
        <w:t>jā</w:t>
      </w:r>
      <w:r w:rsidRPr="00B91162">
        <w:t xml:space="preserve">ievēro un </w:t>
      </w:r>
      <w:r>
        <w:t>jā</w:t>
      </w:r>
      <w:r w:rsidRPr="00B91162">
        <w:t>izpilda Iepirkuma nolikuma, Līguma nosacījum</w:t>
      </w:r>
      <w:r>
        <w:t>i</w:t>
      </w:r>
      <w:r w:rsidRPr="00B91162">
        <w:t>, Latvijas Republikā spēkā esoš</w:t>
      </w:r>
      <w:r>
        <w:t>ie</w:t>
      </w:r>
      <w:r w:rsidRPr="00B91162">
        <w:t xml:space="preserve"> normatīv</w:t>
      </w:r>
      <w:r>
        <w:t>ie</w:t>
      </w:r>
      <w:r w:rsidRPr="00B91162">
        <w:t xml:space="preserve"> akt</w:t>
      </w:r>
      <w:r>
        <w:t>i</w:t>
      </w:r>
      <w:r w:rsidRPr="00B91162">
        <w:t>, kas regulē režīma pamatnoteikumus ieslodzījuma vietās, tajā skaitā veic savu darbinieku instruktāžu.</w:t>
      </w:r>
    </w:p>
    <w:p w:rsidR="00523514" w:rsidRPr="007D5992" w:rsidRDefault="00523514" w:rsidP="00523514">
      <w:pPr>
        <w:tabs>
          <w:tab w:val="left" w:pos="510"/>
          <w:tab w:val="left" w:pos="851"/>
        </w:tabs>
        <w:jc w:val="both"/>
        <w:rPr>
          <w:color w:val="000000"/>
        </w:rPr>
      </w:pPr>
      <w:r>
        <w:tab/>
      </w:r>
      <w:r w:rsidRPr="00B91162">
        <w:t xml:space="preserve">Ja Izpildītāja darbinieks atsakās izpildīt transporta kontroles caurlaides punkta apsarga vai kontroles caurlaides punkta apsarga likumīgās prasības, tad Izpildītāja darbiniekam var tikt kavēta vai atteikta ieslodzījuma vietas apmeklēšana un ja šī iemesla dēļ ir kavēta </w:t>
      </w:r>
      <w:r w:rsidRPr="00B91162">
        <w:rPr>
          <w:color w:val="000000"/>
        </w:rPr>
        <w:t>pakalpojuma sniegšana</w:t>
      </w:r>
      <w:r w:rsidRPr="00B91162">
        <w:t xml:space="preserve">, tad uzskatāms, ka Izpildītāja </w:t>
      </w:r>
      <w:r w:rsidRPr="00B91162">
        <w:rPr>
          <w:color w:val="000000"/>
        </w:rPr>
        <w:t>vainas dēļ notika pakalpojuma sniegšanas kavējums ar visām no tā izrietošām sankcijām</w:t>
      </w:r>
      <w:r>
        <w:rPr>
          <w:color w:val="000000"/>
        </w:rPr>
        <w:t>.</w:t>
      </w:r>
    </w:p>
    <w:p w:rsidR="00523514" w:rsidRDefault="00523514" w:rsidP="00523514">
      <w:pPr>
        <w:ind w:right="-766"/>
        <w:jc w:val="right"/>
      </w:pPr>
    </w:p>
    <w:p w:rsidR="00523514" w:rsidRPr="00946BBA" w:rsidRDefault="00523514" w:rsidP="00523514"/>
    <w:p w:rsidR="00523514" w:rsidRPr="00946BBA" w:rsidRDefault="00523514" w:rsidP="00523514"/>
    <w:p w:rsidR="00523514" w:rsidRPr="00946BBA" w:rsidRDefault="00523514" w:rsidP="00523514"/>
    <w:p w:rsidR="00523514" w:rsidRPr="00946BBA" w:rsidRDefault="00523514" w:rsidP="00523514"/>
    <w:p w:rsidR="00523514" w:rsidRPr="00946BBA" w:rsidRDefault="00523514" w:rsidP="00523514"/>
    <w:p w:rsidR="00523514" w:rsidRDefault="00523514" w:rsidP="00523514">
      <w:pPr>
        <w:ind w:right="-766"/>
        <w:jc w:val="right"/>
      </w:pPr>
    </w:p>
    <w:p w:rsidR="00523514" w:rsidRDefault="00523514" w:rsidP="00523514">
      <w:pPr>
        <w:ind w:right="-766"/>
      </w:pPr>
      <w:r>
        <w:t>Paraksttiesīgā persona</w:t>
      </w:r>
      <w:r>
        <w:tab/>
      </w:r>
      <w:r>
        <w:tab/>
      </w:r>
      <w:r>
        <w:tab/>
      </w:r>
      <w:r>
        <w:tab/>
      </w:r>
      <w:r>
        <w:tab/>
      </w:r>
      <w:r>
        <w:tab/>
      </w:r>
      <w:r>
        <w:tab/>
      </w:r>
      <w:r>
        <w:tab/>
      </w:r>
      <w:r w:rsidRPr="00946BBA">
        <w:rPr>
          <w:i/>
        </w:rPr>
        <w:t>(Vārds Uzvārds)</w:t>
      </w:r>
    </w:p>
    <w:p w:rsidR="00523514" w:rsidRDefault="00523514" w:rsidP="00523514">
      <w:pPr>
        <w:ind w:right="-766"/>
        <w:jc w:val="right"/>
      </w:pPr>
    </w:p>
    <w:p w:rsidR="00523514" w:rsidRDefault="00523514" w:rsidP="00523514">
      <w:pPr>
        <w:tabs>
          <w:tab w:val="left" w:pos="450"/>
        </w:tabs>
        <w:ind w:right="-766"/>
      </w:pPr>
      <w:r>
        <w:tab/>
        <w:t>z.v</w:t>
      </w: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10441D" w:rsidRDefault="0010441D" w:rsidP="0010441D">
      <w:pPr>
        <w:ind w:left="6379"/>
      </w:pPr>
      <w:r>
        <w:t>4</w:t>
      </w:r>
      <w:r w:rsidRPr="00742748">
        <w:t>.</w:t>
      </w:r>
      <w:r>
        <w:t> </w:t>
      </w:r>
      <w:r w:rsidRPr="00742748">
        <w:t>pielikums</w:t>
      </w:r>
    </w:p>
    <w:p w:rsidR="0010441D" w:rsidRDefault="0010441D" w:rsidP="0010441D">
      <w:pPr>
        <w:ind w:left="6379"/>
      </w:pPr>
      <w:r w:rsidRPr="00742748">
        <w:t>iepirkuma procedūras</w:t>
      </w:r>
    </w:p>
    <w:p w:rsidR="0010441D" w:rsidRDefault="0010441D" w:rsidP="0010441D">
      <w:pPr>
        <w:ind w:left="6379"/>
      </w:pPr>
      <w:r w:rsidRPr="00742748">
        <w:t>(Nr.</w:t>
      </w:r>
      <w:r>
        <w:t> </w:t>
      </w:r>
      <w:r w:rsidRPr="00742748">
        <w:t>IeVP</w:t>
      </w:r>
      <w:r>
        <w:t> </w:t>
      </w:r>
      <w:r w:rsidRPr="00742748">
        <w:t>201</w:t>
      </w:r>
      <w:r>
        <w:t>7</w:t>
      </w:r>
      <w:r w:rsidRPr="00742748">
        <w:t>/</w:t>
      </w:r>
      <w:r w:rsidR="00003F23">
        <w:t>9</w:t>
      </w:r>
      <w:r>
        <w:t>7</w:t>
      </w:r>
      <w:r w:rsidRPr="00742748">
        <w:t>)</w:t>
      </w:r>
    </w:p>
    <w:p w:rsidR="0010441D" w:rsidRDefault="0010441D" w:rsidP="0010441D">
      <w:pPr>
        <w:tabs>
          <w:tab w:val="left" w:pos="5387"/>
        </w:tabs>
        <w:ind w:left="6379" w:right="-1"/>
        <w:rPr>
          <w:b/>
        </w:rPr>
      </w:pPr>
      <w:r w:rsidRPr="00742748">
        <w:t>Informatīvajam paziņojumam</w:t>
      </w: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717DE1" w:rsidRPr="006B3669" w:rsidRDefault="00717DE1" w:rsidP="00717DE1">
      <w:pPr>
        <w:tabs>
          <w:tab w:val="left" w:pos="5387"/>
        </w:tabs>
        <w:ind w:right="-766"/>
        <w:jc w:val="center"/>
        <w:rPr>
          <w:b/>
        </w:rPr>
      </w:pPr>
      <w:r w:rsidRPr="006B3669">
        <w:rPr>
          <w:b/>
        </w:rPr>
        <w:t>LĪGUMS Nr.</w:t>
      </w:r>
      <w:r w:rsidR="00523514">
        <w:rPr>
          <w:b/>
        </w:rPr>
        <w:t>1/16/2017</w:t>
      </w:r>
      <w:r>
        <w:rPr>
          <w:b/>
        </w:rPr>
        <w:t>/____</w:t>
      </w:r>
    </w:p>
    <w:p w:rsidR="00717DE1" w:rsidRPr="00D50357" w:rsidRDefault="00717DE1" w:rsidP="00003F23">
      <w:pPr>
        <w:tabs>
          <w:tab w:val="left" w:pos="3450"/>
        </w:tabs>
        <w:ind w:right="43"/>
        <w:jc w:val="center"/>
        <w:rPr>
          <w:b/>
        </w:rPr>
      </w:pPr>
      <w:r w:rsidRPr="00003F23">
        <w:t>„</w:t>
      </w:r>
      <w:r w:rsidR="00003F23" w:rsidRPr="00003F23">
        <w:rPr>
          <w:bCs/>
        </w:rPr>
        <w:t>Rīgas Centrālcietuma Administratīvajā ēkā kabinetu kosmētiskais remonts</w:t>
      </w:r>
      <w:r w:rsidRPr="00003F23">
        <w:t>”</w:t>
      </w:r>
    </w:p>
    <w:p w:rsidR="00657BDD" w:rsidRDefault="00717DE1" w:rsidP="00F77250">
      <w:pPr>
        <w:tabs>
          <w:tab w:val="right" w:pos="9354"/>
        </w:tabs>
        <w:spacing w:before="120" w:after="120"/>
        <w:ind w:right="-2"/>
      </w:pPr>
      <w:r>
        <w:t>Rīgā,</w:t>
      </w:r>
      <w:r>
        <w:tab/>
        <w:t>201</w:t>
      </w:r>
      <w:r w:rsidR="00523514">
        <w:t>7</w:t>
      </w:r>
      <w:r>
        <w:t>.gada ___.</w:t>
      </w:r>
      <w:r w:rsidR="00CC5E2B">
        <w:t> </w:t>
      </w:r>
      <w:r>
        <w:t>____________</w:t>
      </w:r>
    </w:p>
    <w:p w:rsidR="00657BDD" w:rsidRDefault="00717DE1" w:rsidP="00003F23">
      <w:pPr>
        <w:tabs>
          <w:tab w:val="left" w:pos="3450"/>
        </w:tabs>
        <w:ind w:right="43"/>
        <w:jc w:val="both"/>
        <w:rPr>
          <w:spacing w:val="3"/>
        </w:rPr>
      </w:pPr>
      <w:r w:rsidRPr="002A2A4D">
        <w:rPr>
          <w:b/>
          <w:spacing w:val="3"/>
        </w:rPr>
        <w:t>Ieslodzījuma vietu pārvalde</w:t>
      </w:r>
      <w:r w:rsidRPr="002A2A4D">
        <w:rPr>
          <w:spacing w:val="3"/>
        </w:rPr>
        <w:t>, reģistrācijas Nr.90000027165, juridiskā adrese: Stabu iela</w:t>
      </w:r>
      <w:r w:rsidR="00CC5E2B">
        <w:rPr>
          <w:spacing w:val="3"/>
        </w:rPr>
        <w:t> </w:t>
      </w:r>
      <w:r w:rsidRPr="002A2A4D">
        <w:rPr>
          <w:spacing w:val="3"/>
        </w:rPr>
        <w:t>89, Rīga, LV-1009, tās priekšnieces Ilonas Spures personā, kura rīkojas uz Ministru kabineta 2005.</w:t>
      </w:r>
      <w:r w:rsidR="00CC5E2B">
        <w:rPr>
          <w:spacing w:val="3"/>
        </w:rPr>
        <w:t> </w:t>
      </w:r>
      <w:r w:rsidRPr="002A2A4D">
        <w:rPr>
          <w:spacing w:val="3"/>
        </w:rPr>
        <w:t>gada 1.</w:t>
      </w:r>
      <w:r w:rsidR="00CC5E2B">
        <w:rPr>
          <w:spacing w:val="3"/>
        </w:rPr>
        <w:t> </w:t>
      </w:r>
      <w:r w:rsidRPr="002A2A4D">
        <w:rPr>
          <w:spacing w:val="3"/>
        </w:rPr>
        <w:t>novembra noteikumu Nr.</w:t>
      </w:r>
      <w:r w:rsidR="00CC5E2B">
        <w:rPr>
          <w:spacing w:val="3"/>
        </w:rPr>
        <w:t> </w:t>
      </w:r>
      <w:r w:rsidRPr="002A2A4D">
        <w:rPr>
          <w:spacing w:val="3"/>
        </w:rPr>
        <w:t>827 „Ieslodzījuma vietu pārvaldes nolikums” pamata</w:t>
      </w:r>
      <w:r w:rsidR="00CC5E2B">
        <w:rPr>
          <w:spacing w:val="3"/>
        </w:rPr>
        <w:t xml:space="preserve"> (</w:t>
      </w:r>
      <w:r w:rsidRPr="002A2A4D">
        <w:rPr>
          <w:spacing w:val="3"/>
        </w:rPr>
        <w:t>turpmāk – Pasūtītājs</w:t>
      </w:r>
      <w:r w:rsidR="00CC5E2B">
        <w:rPr>
          <w:spacing w:val="3"/>
        </w:rPr>
        <w:t>)</w:t>
      </w:r>
      <w:r w:rsidRPr="002A2A4D">
        <w:rPr>
          <w:spacing w:val="3"/>
        </w:rPr>
        <w:t xml:space="preserve"> no vienas puses, </w:t>
      </w:r>
      <w:r>
        <w:rPr>
          <w:spacing w:val="3"/>
        </w:rPr>
        <w:t xml:space="preserve">un </w:t>
      </w:r>
      <w:r>
        <w:rPr>
          <w:b/>
        </w:rPr>
        <w:t>___________</w:t>
      </w:r>
      <w:r w:rsidRPr="001D7DAA">
        <w:t>, reģistrācijas Nr.</w:t>
      </w:r>
      <w:r>
        <w:rPr>
          <w:bCs/>
        </w:rPr>
        <w:t>___________</w:t>
      </w:r>
      <w:r w:rsidRPr="00AE2B74">
        <w:t xml:space="preserve">, juridiskā adrese: </w:t>
      </w:r>
      <w:r>
        <w:t xml:space="preserve">_____________, tās _______________ </w:t>
      </w:r>
      <w:r w:rsidRPr="002A2A4D">
        <w:rPr>
          <w:spacing w:val="3"/>
        </w:rPr>
        <w:t xml:space="preserve">personā, kurš rīkojas pamatojoties uz </w:t>
      </w:r>
      <w:r>
        <w:rPr>
          <w:spacing w:val="3"/>
        </w:rPr>
        <w:t>__________</w:t>
      </w:r>
      <w:r w:rsidR="00CC5E2B">
        <w:rPr>
          <w:spacing w:val="3"/>
        </w:rPr>
        <w:t xml:space="preserve"> (</w:t>
      </w:r>
      <w:r w:rsidRPr="002A2A4D">
        <w:rPr>
          <w:spacing w:val="3"/>
        </w:rPr>
        <w:t>turpmāk – Izpildītājs</w:t>
      </w:r>
      <w:r w:rsidR="00CC5E2B">
        <w:rPr>
          <w:spacing w:val="3"/>
        </w:rPr>
        <w:t>)</w:t>
      </w:r>
      <w:r w:rsidRPr="002A2A4D">
        <w:rPr>
          <w:spacing w:val="3"/>
        </w:rPr>
        <w:t>, no otras puses, abi kopā saukti Puses,</w:t>
      </w:r>
      <w:r>
        <w:rPr>
          <w:spacing w:val="3"/>
        </w:rPr>
        <w:t xml:space="preserve"> bet katrs atsevišķi – Puse,</w:t>
      </w:r>
      <w:r w:rsidRPr="002A2A4D">
        <w:rPr>
          <w:spacing w:val="3"/>
        </w:rPr>
        <w:t xml:space="preserve"> pamatojoties uz Pasūtītāja </w:t>
      </w:r>
      <w:r w:rsidRPr="00717DE1">
        <w:rPr>
          <w:spacing w:val="3"/>
        </w:rPr>
        <w:t>iepirkuma „</w:t>
      </w:r>
      <w:r w:rsidR="00003F23" w:rsidRPr="00003F23">
        <w:rPr>
          <w:bCs/>
        </w:rPr>
        <w:t>Rīgas Centrālcietuma</w:t>
      </w:r>
      <w:r w:rsidR="00003F23">
        <w:rPr>
          <w:bCs/>
        </w:rPr>
        <w:t xml:space="preserve"> </w:t>
      </w:r>
      <w:r w:rsidR="00003F23" w:rsidRPr="00003F23">
        <w:rPr>
          <w:bCs/>
        </w:rPr>
        <w:t>Administratīvajā ēkā kabinetu kosmētiskais remonts</w:t>
      </w:r>
      <w:r w:rsidRPr="00717DE1">
        <w:t>”</w:t>
      </w:r>
      <w:r w:rsidRPr="00717DE1">
        <w:rPr>
          <w:spacing w:val="3"/>
        </w:rPr>
        <w:t>, (iepirkuma i</w:t>
      </w:r>
      <w:r w:rsidR="00523514">
        <w:rPr>
          <w:spacing w:val="3"/>
        </w:rPr>
        <w:t>dentifikācijas Nr. IeVP 2017/</w:t>
      </w:r>
      <w:r w:rsidR="00003F23">
        <w:rPr>
          <w:spacing w:val="3"/>
        </w:rPr>
        <w:t>9</w:t>
      </w:r>
      <w:r w:rsidR="00523514">
        <w:rPr>
          <w:spacing w:val="3"/>
        </w:rPr>
        <w:t>7</w:t>
      </w:r>
      <w:r w:rsidRPr="00717DE1">
        <w:rPr>
          <w:spacing w:val="3"/>
        </w:rPr>
        <w:t>) (turpmāk – Iepirkums) rezultātiem, bez</w:t>
      </w:r>
      <w:r w:rsidRPr="002A2A4D">
        <w:rPr>
          <w:spacing w:val="3"/>
        </w:rPr>
        <w:t xml:space="preserve"> viltus, maldības vai spaidiem, ievērojot Pušu brīvu gribu, noslēdz šādu līgumu (turpmāk – Līgums):</w:t>
      </w:r>
    </w:p>
    <w:p w:rsidR="00657BDD" w:rsidRDefault="00717DE1" w:rsidP="00F77250">
      <w:pPr>
        <w:spacing w:before="120" w:after="120"/>
        <w:ind w:right="-766"/>
        <w:jc w:val="center"/>
      </w:pPr>
      <w:r w:rsidRPr="002A2A4D">
        <w:rPr>
          <w:b/>
        </w:rPr>
        <w:t>1.</w:t>
      </w:r>
      <w:r w:rsidR="00CC5E2B">
        <w:rPr>
          <w:b/>
        </w:rPr>
        <w:t> </w:t>
      </w:r>
      <w:r w:rsidRPr="002A2A4D">
        <w:rPr>
          <w:b/>
        </w:rPr>
        <w:t>Līguma priekšmets un darbības termiņš</w:t>
      </w:r>
    </w:p>
    <w:p w:rsidR="00717DE1" w:rsidRPr="002A2A4D" w:rsidRDefault="00717DE1" w:rsidP="00CC5E2B">
      <w:pPr>
        <w:ind w:right="-1" w:firstLine="709"/>
        <w:jc w:val="both"/>
      </w:pPr>
      <w:r w:rsidRPr="002A2A4D">
        <w:t>1.1.</w:t>
      </w:r>
      <w:r w:rsidR="00CC5E2B">
        <w:t> </w:t>
      </w:r>
      <w:r w:rsidRPr="002A2A4D">
        <w:t xml:space="preserve">Pasūtītājs uzdod un apmaksā, </w:t>
      </w:r>
      <w:r w:rsidRPr="00C85926">
        <w:t xml:space="preserve">bet Izpildītājs veic </w:t>
      </w:r>
      <w:r w:rsidR="00C85926" w:rsidRPr="00C85926">
        <w:t xml:space="preserve">Iļģuciema cietuma </w:t>
      </w:r>
      <w:r w:rsidR="00523514" w:rsidRPr="00523514">
        <w:t>Mātes un bērnu nodaļas</w:t>
      </w:r>
      <w:r w:rsidR="00523514">
        <w:t xml:space="preserve"> remontu</w:t>
      </w:r>
      <w:r w:rsidR="00C85926" w:rsidRPr="00C85926">
        <w:t xml:space="preserve"> </w:t>
      </w:r>
      <w:r w:rsidRPr="00C85926">
        <w:t>(tu</w:t>
      </w:r>
      <w:r w:rsidRPr="002A2A4D">
        <w:t>rpmāk – Darbi), atbilstoši Līguma noteikumiem un Iepirkumam iesniegtajai Tehniskajai specifikācijai un Finanšu piedāvāj</w:t>
      </w:r>
      <w:r>
        <w:t xml:space="preserve">umam, kas noformēts kā Līguma </w:t>
      </w:r>
      <w:r w:rsidRPr="002A2A4D">
        <w:t>pielikums, un ir Līguma neatņemama sastāvdaļa.</w:t>
      </w:r>
    </w:p>
    <w:p w:rsidR="00717DE1" w:rsidRPr="002A2A4D" w:rsidRDefault="00717DE1" w:rsidP="00CC5E2B">
      <w:pPr>
        <w:ind w:right="-1" w:firstLine="709"/>
        <w:jc w:val="both"/>
      </w:pPr>
      <w:r w:rsidRPr="002A2A4D">
        <w:t>1.2.</w:t>
      </w:r>
      <w:r w:rsidR="00CC5E2B">
        <w:t> </w:t>
      </w:r>
      <w:r w:rsidRPr="002A2A4D">
        <w:t xml:space="preserve">Līgums stājas spēkā tā parakstīšanas brīdī un ir spēkā </w:t>
      </w:r>
      <w:r w:rsidR="00C85926">
        <w:t>2 (divu) mēnešu laikā</w:t>
      </w:r>
      <w:r>
        <w:t>, t.i. līdz 201</w:t>
      </w:r>
      <w:r w:rsidR="00523514">
        <w:t>7</w:t>
      </w:r>
      <w:r>
        <w:t xml:space="preserve">.gada </w:t>
      </w:r>
      <w:r w:rsidR="00C85926">
        <w:t>___</w:t>
      </w:r>
      <w:r>
        <w:t>.</w:t>
      </w:r>
      <w:r w:rsidR="00C85926">
        <w:t>________</w:t>
      </w:r>
      <w:r w:rsidRPr="002A2A4D">
        <w:t>.</w:t>
      </w:r>
    </w:p>
    <w:p w:rsidR="00717DE1" w:rsidRPr="002A2A4D" w:rsidRDefault="00717DE1" w:rsidP="00CC5E2B">
      <w:pPr>
        <w:ind w:right="-1" w:firstLine="709"/>
        <w:jc w:val="both"/>
      </w:pPr>
      <w:r w:rsidRPr="002A2A4D">
        <w:t>1.3.</w:t>
      </w:r>
      <w:r w:rsidR="00CC5E2B">
        <w:t> </w:t>
      </w:r>
      <w:r w:rsidRPr="002A2A4D">
        <w:t>Līguma attiecības par pabeigtām atzīstamas tad, kad Puses izpildījušas visas</w:t>
      </w:r>
      <w:r>
        <w:t>, Līguma ietvaros uzņemtās,</w:t>
      </w:r>
      <w:r w:rsidRPr="002A2A4D">
        <w:t xml:space="preserve"> saistības.</w:t>
      </w:r>
    </w:p>
    <w:p w:rsidR="00657BDD" w:rsidRDefault="00717DE1" w:rsidP="00F77250">
      <w:pPr>
        <w:spacing w:before="120" w:after="120"/>
        <w:ind w:right="-766"/>
        <w:jc w:val="center"/>
        <w:rPr>
          <w:b/>
        </w:rPr>
      </w:pPr>
      <w:r w:rsidRPr="002A2A4D">
        <w:rPr>
          <w:b/>
        </w:rPr>
        <w:t>2.</w:t>
      </w:r>
      <w:r w:rsidR="00CC5E2B">
        <w:rPr>
          <w:b/>
        </w:rPr>
        <w:t> </w:t>
      </w:r>
      <w:r w:rsidRPr="002A2A4D">
        <w:rPr>
          <w:b/>
        </w:rPr>
        <w:t>Līgumcena un norēķinu kārtība</w:t>
      </w:r>
    </w:p>
    <w:p w:rsidR="00717DE1" w:rsidRPr="002A2A4D" w:rsidRDefault="00717DE1" w:rsidP="00717DE1">
      <w:pPr>
        <w:ind w:right="-1" w:firstLine="540"/>
        <w:jc w:val="both"/>
      </w:pPr>
      <w:r w:rsidRPr="002A2A4D">
        <w:t>2.1.</w:t>
      </w:r>
      <w:r w:rsidR="00CC5E2B">
        <w:t> </w:t>
      </w:r>
      <w:r w:rsidRPr="002A2A4D">
        <w:t xml:space="preserve">Līgumcena par Līguma 1.1.punktā noteiktajiem Darbiem atbilstoši Līguma 1.pielikumā Finanšu piedāvājumā norādītajam ir </w:t>
      </w:r>
      <w:r w:rsidR="00C85926">
        <w:rPr>
          <w:b/>
        </w:rPr>
        <w:t>_____</w:t>
      </w:r>
      <w:r w:rsidR="0080705C">
        <w:t> </w:t>
      </w:r>
      <w:r w:rsidRPr="00E435FB">
        <w:rPr>
          <w:b/>
        </w:rPr>
        <w:t xml:space="preserve">EUR </w:t>
      </w:r>
      <w:r w:rsidRPr="002A2A4D">
        <w:t>(</w:t>
      </w:r>
      <w:r w:rsidR="00C85926">
        <w:t>summa vārdiem</w:t>
      </w:r>
      <w:r w:rsidRPr="002A2A4D">
        <w:t>)</w:t>
      </w:r>
      <w:r>
        <w:t xml:space="preserve"> (turpmāk – Līgumcena)</w:t>
      </w:r>
      <w:r w:rsidRPr="002A2A4D">
        <w:t>.</w:t>
      </w:r>
    </w:p>
    <w:p w:rsidR="00717DE1" w:rsidRPr="002A2A4D" w:rsidRDefault="00717DE1" w:rsidP="00717DE1">
      <w:pPr>
        <w:ind w:right="-766" w:firstLine="540"/>
        <w:jc w:val="both"/>
      </w:pPr>
      <w:r w:rsidRPr="002A2A4D">
        <w:t>2.2.</w:t>
      </w:r>
      <w:r w:rsidR="00CC5E2B">
        <w:t> </w:t>
      </w:r>
      <w:r w:rsidRPr="002A2A4D">
        <w:t>Lī</w:t>
      </w:r>
      <w:r w:rsidR="00FC468E">
        <w:t xml:space="preserve">gumcenā ietilpst visas Līguma </w:t>
      </w:r>
      <w:r w:rsidRPr="002A2A4D">
        <w:t>pielikumā norādīto Darbu izmaksas.</w:t>
      </w:r>
    </w:p>
    <w:p w:rsidR="00717DE1" w:rsidRPr="002A2A4D" w:rsidRDefault="00717DE1" w:rsidP="00717DE1">
      <w:pPr>
        <w:ind w:right="-1" w:firstLine="540"/>
        <w:jc w:val="both"/>
      </w:pPr>
      <w:r w:rsidRPr="002A2A4D">
        <w:t>2.3.</w:t>
      </w:r>
      <w:r w:rsidR="00CC5E2B">
        <w:t> </w:t>
      </w:r>
      <w:r w:rsidRPr="002A2A4D">
        <w:t xml:space="preserve">Līgumcena, kas noteikta Līguma 2.1.punktā, nav pakļauta nekādam cenu pieaugumam samaksā par Darbu, valūtas kursu izmaiņām, inflācijai vai kam citam, kas varētu </w:t>
      </w:r>
      <w:r>
        <w:t>paaugstināt Līgumcenu. Līguma p</w:t>
      </w:r>
      <w:r w:rsidRPr="002A2A4D">
        <w:t>ielikumā norādīto Darbu izmaksas paliek nemainīgas visā Līguma darbības laikā, izņemot Līgumā atrunātos gadījumos.</w:t>
      </w:r>
    </w:p>
    <w:p w:rsidR="00717DE1" w:rsidRPr="002A2A4D" w:rsidRDefault="00717DE1" w:rsidP="00717DE1">
      <w:pPr>
        <w:ind w:right="-1" w:firstLine="540"/>
        <w:jc w:val="both"/>
      </w:pPr>
      <w:r w:rsidRPr="002A2A4D">
        <w:t>2.4.</w:t>
      </w:r>
      <w:r w:rsidR="00CC5E2B">
        <w:t> </w:t>
      </w:r>
      <w:r w:rsidRPr="002A2A4D">
        <w:t xml:space="preserve">Līgumcena var mainīties, </w:t>
      </w:r>
      <w:r>
        <w:t>ja Pasūtītājs samazina Līguma p</w:t>
      </w:r>
      <w:r w:rsidRPr="002A2A4D">
        <w:t>ielikumā noteikto Darbu apjomu vai ja likumdevējs Līguma darbības laikā groza Latvijas Republikā spēkā esošos normatīvos aktus, kas nosaka nodokļus, kas attiecas uz Līguma 1.1.punktā noteiktajiem Darbiem.</w:t>
      </w:r>
    </w:p>
    <w:p w:rsidR="00717DE1" w:rsidRPr="002A2A4D" w:rsidRDefault="00717DE1" w:rsidP="00717DE1">
      <w:pPr>
        <w:ind w:right="-1" w:firstLine="540"/>
        <w:jc w:val="both"/>
      </w:pPr>
      <w:r w:rsidRPr="002A2A4D">
        <w:t>2.5.</w:t>
      </w:r>
      <w:r w:rsidR="00CC5E2B">
        <w:t> </w:t>
      </w:r>
      <w:r w:rsidRPr="002A2A4D">
        <w:t xml:space="preserve">Jebkuras izmaiņas attiecībā uz Līgumcenu ir spēkā vienīgi Pusēm rakstiski vienojoties. </w:t>
      </w:r>
    </w:p>
    <w:p w:rsidR="00717DE1" w:rsidRPr="002A2A4D" w:rsidRDefault="00717DE1" w:rsidP="00717DE1">
      <w:pPr>
        <w:ind w:right="-1" w:firstLine="540"/>
        <w:jc w:val="both"/>
      </w:pPr>
      <w:r w:rsidRPr="00306C61">
        <w:t>2.6.</w:t>
      </w:r>
      <w:r w:rsidR="00CC5E2B">
        <w:t> </w:t>
      </w:r>
      <w:r w:rsidRPr="00306C61">
        <w:t>Pasūtītājs norēķinās ar Izpildītāju par izpildītiem Darbiem 30 (trīsdesmit) kalendāro dienu laikā pēc attiecīga Izpildītāja rēķina saņemšanas, kuru Izpildītājs izsniedz Pasūtītājam pēc visu Darbu pabeigšanas un Da</w:t>
      </w:r>
      <w:r>
        <w:t>rbu pieņemšanas – nodošanas aktu</w:t>
      </w:r>
      <w:r w:rsidRPr="00306C61">
        <w:t xml:space="preserve"> parakstīšanas, veicot pārskaitījumu Izpildītāja bankas norēķinu kontā</w:t>
      </w:r>
      <w:r>
        <w:t>.</w:t>
      </w:r>
    </w:p>
    <w:p w:rsidR="00717DE1" w:rsidRPr="002A2A4D" w:rsidRDefault="00717DE1" w:rsidP="00717DE1">
      <w:pPr>
        <w:ind w:right="-1" w:firstLine="540"/>
        <w:jc w:val="both"/>
      </w:pPr>
      <w:r>
        <w:t>2.7</w:t>
      </w:r>
      <w:r w:rsidRPr="002A2A4D">
        <w:t>.</w:t>
      </w:r>
      <w:r w:rsidR="00CC5E2B">
        <w:t> </w:t>
      </w:r>
      <w:r w:rsidRPr="00306C61">
        <w:t>Par samaksas dienu tiek uzskatīta diena, kad Pasūtītājs veic pārskaitījumu uz Izpildītāja bankas norēķinu kontu</w:t>
      </w:r>
      <w:r>
        <w:t>.</w:t>
      </w:r>
    </w:p>
    <w:p w:rsidR="00717DE1" w:rsidRPr="00C85926" w:rsidRDefault="00717DE1" w:rsidP="00C85926">
      <w:pPr>
        <w:ind w:right="-1" w:firstLine="540"/>
        <w:jc w:val="both"/>
      </w:pPr>
      <w:r>
        <w:t>2.8</w:t>
      </w:r>
      <w:r w:rsidRPr="002A2A4D">
        <w:t>.</w:t>
      </w:r>
      <w:r w:rsidR="00CC5E2B">
        <w:t> </w:t>
      </w:r>
      <w:r w:rsidRPr="002A2A4D">
        <w:t>Saskaņā ar Pievienotās vērtības nodokļa likuma 142.pantu pievienot</w:t>
      </w:r>
      <w:r>
        <w:t>ā</w:t>
      </w:r>
      <w:r w:rsidRPr="002A2A4D">
        <w:t>s vērtības nodokli valsts budžetā maksā Pasūtītājs.</w:t>
      </w:r>
    </w:p>
    <w:p w:rsidR="00657BDD" w:rsidRDefault="00717DE1" w:rsidP="00F77250">
      <w:pPr>
        <w:spacing w:before="120" w:after="120"/>
        <w:ind w:right="-766"/>
        <w:jc w:val="center"/>
        <w:rPr>
          <w:b/>
        </w:rPr>
      </w:pPr>
      <w:r w:rsidRPr="002A2A4D">
        <w:rPr>
          <w:b/>
        </w:rPr>
        <w:t>3.</w:t>
      </w:r>
      <w:r w:rsidR="00CC5E2B">
        <w:rPr>
          <w:b/>
        </w:rPr>
        <w:t> </w:t>
      </w:r>
      <w:r w:rsidRPr="002A2A4D">
        <w:rPr>
          <w:b/>
        </w:rPr>
        <w:t>Darbu izpildes vispārīgie noteikumi</w:t>
      </w:r>
    </w:p>
    <w:p w:rsidR="00717DE1" w:rsidRPr="002A2A4D" w:rsidRDefault="00717DE1" w:rsidP="00717DE1">
      <w:pPr>
        <w:ind w:right="-1" w:firstLine="540"/>
        <w:jc w:val="both"/>
      </w:pPr>
      <w:r w:rsidRPr="002A2A4D">
        <w:t>3.1.</w:t>
      </w:r>
      <w:r w:rsidR="00CC5E2B">
        <w:t> </w:t>
      </w:r>
      <w:r w:rsidRPr="002A2A4D">
        <w:t>Izpildītājam ir jāpieņem Darbu veikšanas vieta (turpmāk – Darbu teritorija) no Pasūtītāja ne vēlāk kā 3 (trīs) darba dienu laikā no Līguma spēkā stāšanās dienas, rakstiski noformējot Darbu teritorijas pieņemšanas – nodošanas aktu.</w:t>
      </w:r>
    </w:p>
    <w:p w:rsidR="00717DE1" w:rsidRPr="002A2A4D" w:rsidRDefault="00717DE1" w:rsidP="00717DE1">
      <w:pPr>
        <w:ind w:right="-1" w:firstLine="540"/>
        <w:jc w:val="both"/>
      </w:pPr>
      <w:r w:rsidRPr="002A2A4D">
        <w:t>3.2.</w:t>
      </w:r>
      <w:r w:rsidR="00CC5E2B">
        <w:t> </w:t>
      </w:r>
      <w:r w:rsidRPr="002A2A4D">
        <w:t>Pēc Līguma 3.1.punktā minētā Darbu teritorijas pieņemšanas – nodošanas akta parakstīšanas tiek uzskatīts, ka Izpildītājs ir iepazīstināts ar esošo situāciju Darbu teritorijā un turpmāk nevar izvirzīt nekādas pretenzijas Pasūtītājam saistībā ar Darbu teritoriju.</w:t>
      </w:r>
    </w:p>
    <w:p w:rsidR="00717DE1" w:rsidRPr="002A2A4D" w:rsidRDefault="00717DE1" w:rsidP="00717DE1">
      <w:pPr>
        <w:ind w:right="-1" w:firstLine="540"/>
        <w:jc w:val="both"/>
      </w:pPr>
      <w:r>
        <w:t>3.3.</w:t>
      </w:r>
      <w:r w:rsidR="00CC5E2B">
        <w:t> </w:t>
      </w:r>
      <w:r>
        <w:t xml:space="preserve">Darbi izpildāmi </w:t>
      </w:r>
      <w:r w:rsidR="00F77250">
        <w:t>Līgumā norādītajā</w:t>
      </w:r>
      <w:r w:rsidRPr="002A2A4D">
        <w:t xml:space="preserve"> laikā </w:t>
      </w:r>
      <w:r>
        <w:t>no Līguma parakstīšanas brīža</w:t>
      </w:r>
      <w:r w:rsidRPr="002A2A4D">
        <w:t>.</w:t>
      </w:r>
    </w:p>
    <w:p w:rsidR="00717DE1" w:rsidRPr="002A2A4D" w:rsidRDefault="00717DE1" w:rsidP="00717DE1">
      <w:pPr>
        <w:ind w:right="-1" w:firstLine="540"/>
        <w:jc w:val="both"/>
      </w:pPr>
      <w:r w:rsidRPr="002A2A4D">
        <w:t>3.4.</w:t>
      </w:r>
      <w:r w:rsidR="00CC5E2B">
        <w:t> </w:t>
      </w:r>
      <w:r w:rsidRPr="002A2A4D">
        <w:t>Līguma 3.3.punktā mi</w:t>
      </w:r>
      <w:r>
        <w:t xml:space="preserve">nētais Darbu izpildes termiņš </w:t>
      </w:r>
      <w:r w:rsidRPr="00D97632">
        <w:t xml:space="preserve">var </w:t>
      </w:r>
      <w:r>
        <w:t xml:space="preserve">tikt pagarināts </w:t>
      </w:r>
      <w:r w:rsidRPr="00D97632">
        <w:t>paredzētajā kartībā un gadījumos Pusēm savstarpēji rakstveidā vienojoties, ja vienošanās ir pamatota ar objektīviem apsvērumiem, kurus Puses nebija paredzējušas un nevarēja paredzēt Līguma noslēgšanas brīdī.</w:t>
      </w:r>
    </w:p>
    <w:p w:rsidR="00717DE1" w:rsidRPr="002A2A4D" w:rsidRDefault="00717DE1" w:rsidP="00717DE1">
      <w:pPr>
        <w:tabs>
          <w:tab w:val="left" w:pos="993"/>
          <w:tab w:val="left" w:pos="1843"/>
        </w:tabs>
        <w:ind w:right="-1" w:firstLine="567"/>
        <w:jc w:val="both"/>
      </w:pPr>
      <w:r w:rsidRPr="002A2A4D">
        <w:t>3.</w:t>
      </w:r>
      <w:r>
        <w:t>5</w:t>
      </w:r>
      <w:r w:rsidRPr="002A2A4D">
        <w:t>.</w:t>
      </w:r>
      <w:r w:rsidR="00CC5E2B">
        <w:t> </w:t>
      </w:r>
      <w:r w:rsidRPr="002A2A4D">
        <w:t>Darbi tiek uzskatīti par pieņemtiem pēc Darbu pieņemšanas – nodošanas akta abpusējas parakstīšanas.</w:t>
      </w:r>
    </w:p>
    <w:p w:rsidR="00717DE1" w:rsidRPr="002A2A4D" w:rsidRDefault="00717DE1" w:rsidP="00717DE1">
      <w:pPr>
        <w:ind w:right="-1" w:firstLine="540"/>
        <w:jc w:val="both"/>
      </w:pPr>
      <w:r w:rsidRPr="002A2A4D">
        <w:t>3.</w:t>
      </w:r>
      <w:r>
        <w:t>6</w:t>
      </w:r>
      <w:r w:rsidRPr="002A2A4D">
        <w:t>.</w:t>
      </w:r>
      <w:r w:rsidR="00CC5E2B">
        <w:t> </w:t>
      </w:r>
      <w:r w:rsidRPr="002A2A4D">
        <w:t xml:space="preserve">Gadījumā, ja Darbu izvērtēšanas un/vai pieņemšanas gaitā tiek konstatēti trūkumi vai nepilnības Darbu izpildē, Darbu pieņemšanas </w:t>
      </w:r>
      <w:r>
        <w:t xml:space="preserve">– </w:t>
      </w:r>
      <w:r w:rsidRPr="002A2A4D">
        <w:t>nodošanas aktā Pasūtītājs norāda termiņus trūkumu novēršanai.</w:t>
      </w:r>
    </w:p>
    <w:p w:rsidR="00717DE1" w:rsidRPr="002A2A4D" w:rsidRDefault="00717DE1" w:rsidP="00717DE1">
      <w:pPr>
        <w:ind w:right="-1" w:firstLine="540"/>
        <w:jc w:val="both"/>
      </w:pPr>
      <w:r w:rsidRPr="002A2A4D">
        <w:t>3.</w:t>
      </w:r>
      <w:r>
        <w:t>7</w:t>
      </w:r>
      <w:r w:rsidRPr="002A2A4D">
        <w:t>.</w:t>
      </w:r>
      <w:r w:rsidR="00CC5E2B">
        <w:t> </w:t>
      </w:r>
      <w:r w:rsidRPr="002A2A4D">
        <w:t>Pēc Darbu nodošanas un Pušu abpusējas Darbu teritorijas pieņemšanas</w:t>
      </w:r>
      <w:r>
        <w:t xml:space="preserve"> – </w:t>
      </w:r>
      <w:r w:rsidRPr="002A2A4D">
        <w:t>nodošanas akta parakstīšanas, Izpildītājs 5 (piecu) kalendāro dienu laikā atbrīvo Darbu teritoriju.</w:t>
      </w:r>
    </w:p>
    <w:p w:rsidR="00717DE1" w:rsidRPr="002A2A4D" w:rsidRDefault="00717DE1" w:rsidP="00717DE1">
      <w:pPr>
        <w:ind w:right="-1" w:firstLine="540"/>
        <w:jc w:val="both"/>
      </w:pPr>
      <w:r w:rsidRPr="002A2A4D">
        <w:t>3.</w:t>
      </w:r>
      <w:r>
        <w:t>8</w:t>
      </w:r>
      <w:r w:rsidRPr="002A2A4D">
        <w:t>.</w:t>
      </w:r>
      <w:r w:rsidR="00CC5E2B">
        <w:t> </w:t>
      </w:r>
      <w:r w:rsidRPr="002A2A4D">
        <w:t>Līdz Līguma 3.</w:t>
      </w:r>
      <w:r>
        <w:t>7</w:t>
      </w:r>
      <w:r w:rsidRPr="002A2A4D">
        <w:t>.punktā minētā akta parakstīšanai Izpildītājs ir atbildīgs par Darbu</w:t>
      </w:r>
      <w:r w:rsidR="00847367">
        <w:t xml:space="preserve"> veikšanas </w:t>
      </w:r>
      <w:r w:rsidRPr="002A2A4D">
        <w:t xml:space="preserve"> teritoriju.</w:t>
      </w:r>
      <w:r>
        <w:t xml:space="preserve"> </w:t>
      </w:r>
    </w:p>
    <w:p w:rsidR="00717DE1" w:rsidRDefault="00717DE1" w:rsidP="00717DE1">
      <w:pPr>
        <w:ind w:right="-1" w:firstLine="540"/>
        <w:jc w:val="both"/>
      </w:pPr>
      <w:r w:rsidRPr="002A2A4D">
        <w:t>3.</w:t>
      </w:r>
      <w:r>
        <w:t>9</w:t>
      </w:r>
      <w:r w:rsidRPr="002A2A4D">
        <w:t>.</w:t>
      </w:r>
      <w:r w:rsidR="00CC5E2B">
        <w:t> </w:t>
      </w:r>
      <w:r w:rsidRPr="002A2A4D">
        <w:t>Pasūtītājs ir tiesīgs veikt kontroli p</w:t>
      </w:r>
      <w:r>
        <w:t>ā</w:t>
      </w:r>
      <w:r w:rsidRPr="002A2A4D">
        <w:t>r Līguma izpildi, pieaicinot speciālistus un ekspertus, pieprasīt un saņemt no Izpildītāja ar Darbu izpildi saistītās atskaites, dokumentus vai to kopijas.</w:t>
      </w:r>
      <w:r>
        <w:t xml:space="preserve"> </w:t>
      </w:r>
    </w:p>
    <w:p w:rsidR="00717DE1" w:rsidRPr="00BC63C7" w:rsidRDefault="00717DE1" w:rsidP="00717DE1">
      <w:pPr>
        <w:ind w:right="-1" w:firstLine="567"/>
        <w:jc w:val="both"/>
      </w:pPr>
      <w:r w:rsidRPr="00BC63C7">
        <w:t>3.</w:t>
      </w:r>
      <w:r>
        <w:t>10</w:t>
      </w:r>
      <w:r w:rsidRPr="00BC63C7">
        <w:t>.</w:t>
      </w:r>
      <w:r w:rsidR="00CC5E2B">
        <w:t> </w:t>
      </w:r>
      <w:r>
        <w:t>Izpildītājs</w:t>
      </w:r>
      <w:r w:rsidRPr="00BC63C7">
        <w:t xml:space="preserve"> </w:t>
      </w:r>
      <w:r>
        <w:t xml:space="preserve">pirms ierašanās ieslodzījuma vietā </w:t>
      </w:r>
      <w:r w:rsidRPr="00BC63C7">
        <w:t xml:space="preserve">vismaz 2 (divas) kalendārās dienas iepriekš elektroniski nosūta </w:t>
      </w:r>
      <w:r>
        <w:t>Pasūtītāja</w:t>
      </w:r>
      <w:r w:rsidRPr="00BC63C7">
        <w:t xml:space="preserve"> atbildīgajai personai šādu informāciju (informācijas aktualizāciju veic pēc nepieciešamības):</w:t>
      </w:r>
    </w:p>
    <w:p w:rsidR="00717DE1" w:rsidRPr="00BC63C7" w:rsidRDefault="00717DE1" w:rsidP="00717DE1">
      <w:pPr>
        <w:pStyle w:val="ListParagraph"/>
        <w:ind w:left="0" w:right="-1" w:firstLine="567"/>
        <w:jc w:val="both"/>
      </w:pPr>
      <w:r w:rsidRPr="00BC63C7">
        <w:t>3.</w:t>
      </w:r>
      <w:r>
        <w:t>10</w:t>
      </w:r>
      <w:r w:rsidRPr="00BC63C7">
        <w:t>.1.</w:t>
      </w:r>
      <w:r w:rsidR="00CC5E2B">
        <w:t> </w:t>
      </w:r>
      <w:r>
        <w:t>Izpildītāja</w:t>
      </w:r>
      <w:r w:rsidRPr="00BC63C7">
        <w:t xml:space="preserve"> darbinieka vārdu, uzvārdu un personas kodu (ja nav personas koda, norāda dzimšanas datus), kurš apmeklēs ieslodzījuma vietu;</w:t>
      </w:r>
    </w:p>
    <w:p w:rsidR="00717DE1" w:rsidRPr="00BC63C7" w:rsidRDefault="00717DE1" w:rsidP="00717DE1">
      <w:pPr>
        <w:pStyle w:val="ListParagraph"/>
        <w:ind w:left="0" w:right="-1" w:firstLine="567"/>
        <w:jc w:val="both"/>
      </w:pPr>
      <w:r w:rsidRPr="00BC63C7">
        <w:t>3.</w:t>
      </w:r>
      <w:r>
        <w:t>10</w:t>
      </w:r>
      <w:r w:rsidRPr="00BC63C7">
        <w:t>.2.</w:t>
      </w:r>
      <w:r w:rsidR="00CC5E2B">
        <w:t> </w:t>
      </w:r>
      <w:r>
        <w:t>Izpildītāja</w:t>
      </w:r>
      <w:r w:rsidRPr="00BC63C7">
        <w:t xml:space="preserve"> izmantojamo transportlīdzekļu nosaukumus un valsts reģistrācijas numurus, kuri iebrauks ieslodzījuma vietas teritorijā;</w:t>
      </w:r>
    </w:p>
    <w:p w:rsidR="00717DE1" w:rsidRPr="00BC63C7" w:rsidRDefault="00717DE1" w:rsidP="00717DE1">
      <w:pPr>
        <w:ind w:right="-1" w:firstLine="567"/>
        <w:jc w:val="both"/>
      </w:pPr>
      <w:r w:rsidRPr="00BC63C7">
        <w:t>3.</w:t>
      </w:r>
      <w:r>
        <w:t>10</w:t>
      </w:r>
      <w:r w:rsidRPr="00BC63C7">
        <w:t>.3.</w:t>
      </w:r>
      <w:r w:rsidR="00CC5E2B">
        <w:t> </w:t>
      </w:r>
      <w:r w:rsidRPr="00BC63C7">
        <w:t>transportlīdzekļa vadītāja vārdu, uzvārdu un personas kodu (ja nav personas koda, norāda dzimšanas datus).</w:t>
      </w:r>
    </w:p>
    <w:p w:rsidR="00717DE1" w:rsidRPr="00BC63C7" w:rsidRDefault="00717DE1" w:rsidP="00717DE1">
      <w:pPr>
        <w:ind w:right="-1" w:firstLine="567"/>
        <w:jc w:val="both"/>
        <w:rPr>
          <w:rFonts w:ascii="Calibri" w:hAnsi="Calibri"/>
        </w:rPr>
      </w:pPr>
      <w:r w:rsidRPr="00BC63C7">
        <w:t>3.</w:t>
      </w:r>
      <w:r>
        <w:t>11</w:t>
      </w:r>
      <w:r w:rsidRPr="00BC63C7">
        <w:t>.</w:t>
      </w:r>
      <w:r w:rsidR="00CC5E2B">
        <w:t> </w:t>
      </w:r>
      <w:r w:rsidRPr="00BC63C7">
        <w:t xml:space="preserve">Uz </w:t>
      </w:r>
      <w:r>
        <w:t>Izpildītāja</w:t>
      </w:r>
      <w:r w:rsidRPr="00BC63C7">
        <w:t xml:space="preserve"> sadarbības partneri ir attiecināmas </w:t>
      </w:r>
      <w:r>
        <w:t xml:space="preserve">Līguma </w:t>
      </w:r>
      <w:r w:rsidRPr="00BC63C7">
        <w:t>3.</w:t>
      </w:r>
      <w:r>
        <w:t>10</w:t>
      </w:r>
      <w:r w:rsidRPr="00BC63C7">
        <w:t>.punktā norādītās prasības.</w:t>
      </w:r>
    </w:p>
    <w:p w:rsidR="00717DE1" w:rsidRPr="00BC63C7" w:rsidRDefault="00717DE1" w:rsidP="00717DE1">
      <w:pPr>
        <w:ind w:right="-1" w:firstLine="567"/>
        <w:jc w:val="both"/>
      </w:pPr>
      <w:r w:rsidRPr="00BC63C7">
        <w:t>3.</w:t>
      </w:r>
      <w:r>
        <w:t>12</w:t>
      </w:r>
      <w:r w:rsidRPr="00BC63C7">
        <w:t>.</w:t>
      </w:r>
      <w:r w:rsidR="00CC5E2B">
        <w:t> </w:t>
      </w:r>
      <w:r w:rsidRPr="00BC63C7">
        <w:t xml:space="preserve">Ja </w:t>
      </w:r>
      <w:r>
        <w:t>Izpildītājs</w:t>
      </w:r>
      <w:r w:rsidRPr="00BC63C7">
        <w:t xml:space="preserve"> ne</w:t>
      </w:r>
      <w:r w:rsidR="0023318C">
        <w:t xml:space="preserve">ievēro </w:t>
      </w:r>
      <w:r>
        <w:t xml:space="preserve">Līguma </w:t>
      </w:r>
      <w:r w:rsidRPr="00BC63C7">
        <w:t>3.</w:t>
      </w:r>
      <w:r>
        <w:t>10</w:t>
      </w:r>
      <w:r w:rsidRPr="00BC63C7">
        <w:t xml:space="preserve">.punktā </w:t>
      </w:r>
      <w:r w:rsidR="0023318C">
        <w:t>noteikto</w:t>
      </w:r>
      <w:r w:rsidRPr="00BC63C7">
        <w:t xml:space="preserve">, tad </w:t>
      </w:r>
      <w:r w:rsidR="0023318C">
        <w:t xml:space="preserve">Izpildītājam un tā sadarbības partnerim </w:t>
      </w:r>
      <w:r w:rsidRPr="00BC63C7">
        <w:t>var tikt kavēta vai atteikta ieslodzījuma vietas apmeklēšana.</w:t>
      </w:r>
    </w:p>
    <w:p w:rsidR="00717DE1" w:rsidRPr="00BC63C7" w:rsidRDefault="00717DE1" w:rsidP="00717DE1">
      <w:pPr>
        <w:ind w:right="-709" w:firstLine="567"/>
        <w:jc w:val="both"/>
      </w:pPr>
      <w:r w:rsidRPr="00BC63C7">
        <w:t>3.</w:t>
      </w:r>
      <w:r>
        <w:t>13</w:t>
      </w:r>
      <w:r w:rsidRPr="00BC63C7">
        <w:t>.</w:t>
      </w:r>
      <w:r w:rsidR="00CC5E2B">
        <w:t> </w:t>
      </w:r>
      <w:r w:rsidRPr="00BC63C7">
        <w:t>Ieeja ieslodzījuma vietā ir atļauta, uzrādot vienu no šādiem dokumentiem:</w:t>
      </w:r>
    </w:p>
    <w:p w:rsidR="00717DE1" w:rsidRPr="00BC63C7" w:rsidRDefault="00717DE1" w:rsidP="00717DE1">
      <w:pPr>
        <w:pStyle w:val="Header"/>
        <w:ind w:right="-709" w:firstLine="567"/>
        <w:jc w:val="both"/>
      </w:pPr>
      <w:r w:rsidRPr="00BC63C7">
        <w:t>3.</w:t>
      </w:r>
      <w:r>
        <w:t>13</w:t>
      </w:r>
      <w:r w:rsidRPr="00BC63C7">
        <w:t>.1.</w:t>
      </w:r>
      <w:r w:rsidR="00CC5E2B">
        <w:t> </w:t>
      </w:r>
      <w:r w:rsidRPr="00BC63C7">
        <w:t>personu apliecinošu dokumentu (personas apliecība vai pase);</w:t>
      </w:r>
    </w:p>
    <w:p w:rsidR="00717DE1" w:rsidRPr="00BC63C7" w:rsidRDefault="00717DE1" w:rsidP="00717DE1">
      <w:pPr>
        <w:pStyle w:val="Header"/>
        <w:ind w:right="-709" w:firstLine="567"/>
        <w:jc w:val="both"/>
      </w:pPr>
      <w:r w:rsidRPr="00BC63C7">
        <w:t>3.</w:t>
      </w:r>
      <w:r>
        <w:t>13</w:t>
      </w:r>
      <w:r w:rsidRPr="00BC63C7">
        <w:t>.2.</w:t>
      </w:r>
      <w:r w:rsidR="00814361">
        <w:t> </w:t>
      </w:r>
      <w:r w:rsidRPr="00BC63C7">
        <w:t>pagaidu dokumentu (atgriešanās apliecība vai pagaidu ceļošanas dokuments);</w:t>
      </w:r>
    </w:p>
    <w:p w:rsidR="00717DE1" w:rsidRPr="002A2A4D" w:rsidRDefault="00717DE1" w:rsidP="00717DE1">
      <w:pPr>
        <w:ind w:right="-1" w:firstLine="567"/>
        <w:jc w:val="both"/>
      </w:pPr>
      <w:r w:rsidRPr="00BC63C7">
        <w:t>3.</w:t>
      </w:r>
      <w:r>
        <w:t>13</w:t>
      </w:r>
      <w:r w:rsidRPr="00BC63C7">
        <w:t>.3.</w:t>
      </w:r>
      <w:r w:rsidR="00814361">
        <w:t> </w:t>
      </w:r>
      <w:r w:rsidRPr="00BC63C7">
        <w:t>ceļošanas dokumentu ar ielīmētu noteikta parauga vīzu, ja vīzas nepieciešamība ir noteikta ārējos normatīvajos tiesību aktos: vai uzturēšanās atļauju (prasība attiecas tikai uz ārvalstnieku).</w:t>
      </w:r>
    </w:p>
    <w:p w:rsidR="00657BDD" w:rsidRDefault="00717DE1" w:rsidP="00F77250">
      <w:pPr>
        <w:spacing w:before="120" w:after="120"/>
        <w:ind w:right="-766"/>
        <w:jc w:val="center"/>
        <w:rPr>
          <w:b/>
        </w:rPr>
      </w:pPr>
      <w:r w:rsidRPr="002A2A4D">
        <w:rPr>
          <w:b/>
        </w:rPr>
        <w:t>4.</w:t>
      </w:r>
      <w:r w:rsidR="00814361">
        <w:rPr>
          <w:b/>
        </w:rPr>
        <w:t> </w:t>
      </w:r>
      <w:r w:rsidRPr="002A2A4D">
        <w:rPr>
          <w:b/>
        </w:rPr>
        <w:t>Pušu atbildība</w:t>
      </w:r>
    </w:p>
    <w:p w:rsidR="00717DE1" w:rsidRPr="002A2A4D" w:rsidRDefault="00717DE1" w:rsidP="00814361">
      <w:pPr>
        <w:ind w:right="-1" w:firstLine="709"/>
        <w:jc w:val="both"/>
      </w:pPr>
      <w:r w:rsidRPr="002A2A4D">
        <w:t>4.1.</w:t>
      </w:r>
      <w:r w:rsidR="00814361">
        <w:t> </w:t>
      </w:r>
      <w:r w:rsidRPr="002A2A4D">
        <w:t>Līguma 3.3.</w:t>
      </w:r>
      <w:r w:rsidR="00814361">
        <w:t> </w:t>
      </w:r>
      <w:r w:rsidRPr="002A2A4D">
        <w:t>punktā noteiktā Darbu izpildes termiņa nokavēšanas gadījumā, ja kavējums ir radies Izpildītāja vainas dēļ, Izpildītājs maksā Pasūtītājam, pēc Pasūtītāja rakstveida pieprasījuma, līgumsodu 0,2%</w:t>
      </w:r>
      <w:r w:rsidR="00814361">
        <w:t> </w:t>
      </w:r>
      <w:r>
        <w:t xml:space="preserve">(nulle komats divi procenti) </w:t>
      </w:r>
      <w:r w:rsidRPr="002A2A4D">
        <w:t>apmērā no Līgumcenas par katru nokavēto dienu, bet ne vairāk kā 10%</w:t>
      </w:r>
      <w:r w:rsidR="00814361">
        <w:t> </w:t>
      </w:r>
      <w:r>
        <w:t xml:space="preserve">(desmit procenti) </w:t>
      </w:r>
      <w:r w:rsidRPr="002A2A4D">
        <w:t>no Līgumcenas.</w:t>
      </w:r>
    </w:p>
    <w:p w:rsidR="00717DE1" w:rsidRPr="002A2A4D" w:rsidRDefault="00717DE1" w:rsidP="00814361">
      <w:pPr>
        <w:ind w:right="-1" w:firstLine="709"/>
        <w:jc w:val="both"/>
      </w:pPr>
      <w:r w:rsidRPr="002A2A4D">
        <w:t>4.2.</w:t>
      </w:r>
      <w:r w:rsidR="00814361">
        <w:t> </w:t>
      </w:r>
      <w:r w:rsidRPr="002A2A4D">
        <w:t>Līguma 2.6.</w:t>
      </w:r>
      <w:r w:rsidR="00814361">
        <w:t> </w:t>
      </w:r>
      <w:r w:rsidRPr="002A2A4D">
        <w:t>punktā noteikto apmaksas termiņu nokavēšanas gadījumā Pasūtītājs maksā Izpildītājam pēc Izpildītāja rakstveida pieprasījuma līgumsodu 0,2%</w:t>
      </w:r>
      <w:r w:rsidR="00814361">
        <w:t> </w:t>
      </w:r>
      <w:r>
        <w:t>(nulle komats divi procenti)</w:t>
      </w:r>
      <w:r w:rsidRPr="002A2A4D">
        <w:t xml:space="preserve"> apmērā no termiņā nesamaksātās summas par katru nokavēto kalendāro dienu, bet ne vairāk kā 10%</w:t>
      </w:r>
      <w:r w:rsidR="00814361">
        <w:t> </w:t>
      </w:r>
      <w:r>
        <w:t xml:space="preserve">(desmit procenti) </w:t>
      </w:r>
      <w:r w:rsidR="00275284">
        <w:t>no termiņā nesamaksātās summas</w:t>
      </w:r>
      <w:r w:rsidRPr="002A2A4D">
        <w:t>.</w:t>
      </w:r>
    </w:p>
    <w:p w:rsidR="00717DE1" w:rsidRPr="002A2A4D" w:rsidRDefault="00717DE1" w:rsidP="00814361">
      <w:pPr>
        <w:ind w:right="-1" w:firstLine="709"/>
        <w:jc w:val="both"/>
      </w:pPr>
      <w:r>
        <w:t>4.3.</w:t>
      </w:r>
      <w:r w:rsidR="00814361">
        <w:t> </w:t>
      </w:r>
      <w:r>
        <w:t>Par Līguma 5.2.5.</w:t>
      </w:r>
      <w:r w:rsidR="00814361">
        <w:t> </w:t>
      </w:r>
      <w:r w:rsidRPr="002A2A4D">
        <w:t>apakšpunktā minēto noteikumu pārkāpumu Izpildītājs maksā Pasūtītājam līgumsodu 150,00</w:t>
      </w:r>
      <w:r w:rsidR="0080705C">
        <w:t> </w:t>
      </w:r>
      <w:r w:rsidRPr="002A2A4D">
        <w:t xml:space="preserve">EUR (viens simts piecdesmit </w:t>
      </w:r>
      <w:r w:rsidRPr="002A2A4D">
        <w:rPr>
          <w:i/>
        </w:rPr>
        <w:t>euro</w:t>
      </w:r>
      <w:r w:rsidRPr="002A2A4D">
        <w:t xml:space="preserve"> un nulle </w:t>
      </w:r>
      <w:r w:rsidRPr="00C005C8">
        <w:t>centu</w:t>
      </w:r>
      <w:r w:rsidRPr="002A2A4D">
        <w:t>) apmērā.</w:t>
      </w:r>
    </w:p>
    <w:p w:rsidR="00717DE1" w:rsidRPr="002A2A4D" w:rsidRDefault="00717DE1" w:rsidP="00814361">
      <w:pPr>
        <w:ind w:right="-1" w:firstLine="709"/>
        <w:jc w:val="both"/>
      </w:pPr>
      <w:r w:rsidRPr="002A2A4D">
        <w:t>4.4.</w:t>
      </w:r>
      <w:r w:rsidR="00814361">
        <w:t> </w:t>
      </w:r>
      <w:r w:rsidRPr="002A2A4D">
        <w:t>Ja pēc Darbu nodošanas Pasūtītājs konstatē Darbu izpildes nepietiekamas kvalitātes rezultātā radušos bojājumus vai slēptus defektus, kurus nebija iespējams atklāt, pieņemot izpildītos Darbus, vai rodas cita veida iebildumi par izpildītajiem Darbiem, Pasūtītāj</w:t>
      </w:r>
      <w:r>
        <w:t>s noformē konstatēto trūkumu defektācijas aktu</w:t>
      </w:r>
      <w:r w:rsidRPr="002A2A4D">
        <w:t xml:space="preserve"> </w:t>
      </w:r>
      <w:r>
        <w:t>un iesniedz</w:t>
      </w:r>
      <w:r w:rsidRPr="002A2A4D">
        <w:t xml:space="preserve"> pretenziju Izpildītājam 24</w:t>
      </w:r>
      <w:r w:rsidR="00814361">
        <w:t> </w:t>
      </w:r>
      <w:r w:rsidRPr="002A2A4D">
        <w:t>(divdesmit četru) kalendāro mēnešu laikā no Darbu pieņemšanas – nodošanas akta abpusējas parakstīšanas brīža.</w:t>
      </w:r>
    </w:p>
    <w:p w:rsidR="00717DE1" w:rsidRPr="002A2A4D" w:rsidRDefault="00717DE1" w:rsidP="00814361">
      <w:pPr>
        <w:ind w:right="-1" w:firstLine="709"/>
        <w:jc w:val="both"/>
      </w:pPr>
      <w:r w:rsidRPr="002A2A4D">
        <w:t>4.5.</w:t>
      </w:r>
      <w:r w:rsidR="00814361">
        <w:t> </w:t>
      </w:r>
      <w:r w:rsidRPr="002A2A4D">
        <w:t>Ja Pasūtītājs iesniedz Izpildītājam rakstisku pretenziju Līguma 4.4.</w:t>
      </w:r>
      <w:r w:rsidR="00814361">
        <w:t> </w:t>
      </w:r>
      <w:r w:rsidRPr="002A2A4D">
        <w:t>punktā norādītajā termiņā, Izpildītājs novērš pretenzijā norādītos bojājumus vai atklātos defektus ar saviem spēkiem un par saviem līdzekļiem ar Pasūtītāju rakstiski saskaņotā termiņā.</w:t>
      </w:r>
    </w:p>
    <w:p w:rsidR="00717DE1" w:rsidRPr="002A2A4D" w:rsidRDefault="00717DE1" w:rsidP="00814361">
      <w:pPr>
        <w:ind w:right="-1" w:firstLine="709"/>
        <w:jc w:val="both"/>
      </w:pPr>
      <w:r w:rsidRPr="002A2A4D">
        <w:t>4.6.</w:t>
      </w:r>
      <w:r w:rsidR="00814361">
        <w:t> </w:t>
      </w:r>
      <w:r w:rsidRPr="002A2A4D">
        <w:t>Par Līguma 4.5.</w:t>
      </w:r>
      <w:r w:rsidR="00814361">
        <w:t> </w:t>
      </w:r>
      <w:r w:rsidRPr="002A2A4D">
        <w:t>punktā noteiktajā kārtībā saskaņotā termiņa nokavēšanu Izpildītājs maksā Pasūtītājam līgumsodu 0,2%</w:t>
      </w:r>
      <w:r w:rsidR="00814361">
        <w:t> </w:t>
      </w:r>
      <w:r>
        <w:t xml:space="preserve">(nulle komats divi procenti) </w:t>
      </w:r>
      <w:r w:rsidRPr="002A2A4D">
        <w:t>apmērā no Līgumcenas par katru nokavēto dienu, bet ne vairāk kā 10%</w:t>
      </w:r>
      <w:r w:rsidR="00814361">
        <w:t> </w:t>
      </w:r>
      <w:r>
        <w:t xml:space="preserve">(desmit procenti) </w:t>
      </w:r>
      <w:r w:rsidRPr="002A2A4D">
        <w:t>no Līgumcenas.</w:t>
      </w:r>
    </w:p>
    <w:p w:rsidR="00717DE1" w:rsidRPr="002A2A4D" w:rsidRDefault="00717DE1" w:rsidP="00814361">
      <w:pPr>
        <w:ind w:right="-1" w:firstLine="709"/>
        <w:jc w:val="both"/>
      </w:pPr>
      <w:r w:rsidRPr="002A2A4D">
        <w:t>4.7.</w:t>
      </w:r>
      <w:r w:rsidR="00814361">
        <w:t> </w:t>
      </w:r>
      <w:r w:rsidRPr="002A2A4D">
        <w:t>Līgumsodu samaksa neatbrīvo vainīgo Pusi no pienākuma izpildīt tai ar Līgumu noteiktās saistības.</w:t>
      </w:r>
    </w:p>
    <w:p w:rsidR="00717DE1" w:rsidRPr="002A2A4D" w:rsidRDefault="00717DE1" w:rsidP="00814361">
      <w:pPr>
        <w:ind w:right="-1" w:firstLine="709"/>
        <w:jc w:val="both"/>
      </w:pPr>
      <w:r w:rsidRPr="002A2A4D">
        <w:t>4.8.</w:t>
      </w:r>
      <w:r w:rsidR="00814361">
        <w:t> </w:t>
      </w:r>
      <w:r w:rsidRPr="002A2A4D">
        <w:t>Ja Līguma 4.5.</w:t>
      </w:r>
      <w:r w:rsidR="00814361">
        <w:t> </w:t>
      </w:r>
      <w:r w:rsidRPr="002A2A4D">
        <w:t>punktā noteiktajā kārtībā saskaņotā termiņa nokavējums pārsniedz 30</w:t>
      </w:r>
      <w:r w:rsidR="00814361">
        <w:t> </w:t>
      </w:r>
      <w:r w:rsidRPr="002A2A4D">
        <w:t>(trīsdesmit) kalendārās dienas, Pasūtītājs var pieaicināt citu speciālistu (izpildītāju) Līguma 4.4.</w:t>
      </w:r>
      <w:r w:rsidR="00814361">
        <w:t> </w:t>
      </w:r>
      <w:r>
        <w:t>apakš</w:t>
      </w:r>
      <w:r w:rsidRPr="002A2A4D">
        <w:t>punktā minēto bojājumu vai atklāto defektu novēršanai, ieturot un/vai pieprasot no Izpildītāja atlīdzināt naudas summu, kas norādīta minētā speciālista iesniegtajā rēķinā par padarīto darbu, kā arī Līguma 4.1.</w:t>
      </w:r>
      <w:r w:rsidR="00814361">
        <w:t> </w:t>
      </w:r>
      <w:r w:rsidRPr="002A2A4D">
        <w:t>punktā minēto līgumsodu.</w:t>
      </w:r>
    </w:p>
    <w:p w:rsidR="00657BDD" w:rsidRDefault="00024612" w:rsidP="00F77250">
      <w:pPr>
        <w:spacing w:before="120" w:after="120"/>
        <w:ind w:right="-766"/>
        <w:jc w:val="center"/>
        <w:rPr>
          <w:b/>
        </w:rPr>
      </w:pPr>
      <w:r w:rsidRPr="00AB0949">
        <w:rPr>
          <w:b/>
        </w:rPr>
        <w:t>5. Pušu pienākumi un tiesības</w:t>
      </w:r>
    </w:p>
    <w:p w:rsidR="00717DE1" w:rsidRPr="002A2A4D" w:rsidRDefault="00717DE1" w:rsidP="00814361">
      <w:pPr>
        <w:ind w:right="-766" w:firstLine="709"/>
        <w:jc w:val="both"/>
        <w:rPr>
          <w:b/>
        </w:rPr>
      </w:pPr>
      <w:r w:rsidRPr="002A2A4D">
        <w:rPr>
          <w:b/>
        </w:rPr>
        <w:t>5.1.</w:t>
      </w:r>
      <w:r w:rsidR="00814361">
        <w:rPr>
          <w:b/>
        </w:rPr>
        <w:t> </w:t>
      </w:r>
      <w:r w:rsidRPr="002A2A4D">
        <w:rPr>
          <w:b/>
        </w:rPr>
        <w:t>Pasūtītāja tiesības un pienākumi:</w:t>
      </w:r>
    </w:p>
    <w:p w:rsidR="00717DE1" w:rsidRPr="002A2A4D" w:rsidRDefault="00717DE1" w:rsidP="00814361">
      <w:pPr>
        <w:ind w:right="-766" w:firstLine="709"/>
        <w:jc w:val="both"/>
      </w:pPr>
      <w:r w:rsidRPr="002A2A4D">
        <w:t>5.1.1.</w:t>
      </w:r>
      <w:r w:rsidR="00814361">
        <w:t> </w:t>
      </w:r>
      <w:r w:rsidRPr="002A2A4D">
        <w:t>ievērot Līguma noteikumus;</w:t>
      </w:r>
    </w:p>
    <w:p w:rsidR="00717DE1" w:rsidRPr="002A2A4D" w:rsidRDefault="00717DE1" w:rsidP="00814361">
      <w:pPr>
        <w:ind w:right="-1" w:firstLine="709"/>
        <w:jc w:val="both"/>
      </w:pPr>
      <w:r w:rsidRPr="002A2A4D">
        <w:t>5.1.2.</w:t>
      </w:r>
      <w:r w:rsidR="00814361">
        <w:t> </w:t>
      </w:r>
      <w:r w:rsidRPr="002A2A4D">
        <w:t>nodot Izpildītājam Darbu teritoriju Darbu veikšanai atbilstoši Līguma 3.1.</w:t>
      </w:r>
      <w:r>
        <w:t>apakš</w:t>
      </w:r>
      <w:r w:rsidRPr="002A2A4D">
        <w:t>punktā noteiktajam;</w:t>
      </w:r>
    </w:p>
    <w:p w:rsidR="00717DE1" w:rsidRPr="002A2A4D" w:rsidRDefault="00717DE1" w:rsidP="00814361">
      <w:pPr>
        <w:ind w:right="-1" w:firstLine="709"/>
        <w:jc w:val="both"/>
      </w:pPr>
      <w:r w:rsidRPr="002A2A4D">
        <w:t>5.1.3.</w:t>
      </w:r>
      <w:r w:rsidR="00814361">
        <w:t> </w:t>
      </w:r>
      <w:r w:rsidRPr="002A2A4D">
        <w:t>nodrošināt Izpildītājam piekļūšanu Darbu teritorijai ar Izpildītāju iepriekš saskaņotā laikā, un nodrošināt Izpildītāju ar iespēju piekļūst pie nepieciešamajām inženierkomunikācijām;</w:t>
      </w:r>
    </w:p>
    <w:p w:rsidR="00717DE1" w:rsidRPr="002A2A4D" w:rsidRDefault="00717DE1" w:rsidP="00814361">
      <w:pPr>
        <w:ind w:right="-766" w:firstLine="709"/>
        <w:jc w:val="both"/>
      </w:pPr>
      <w:r w:rsidRPr="002A2A4D">
        <w:t>5.1.4.</w:t>
      </w:r>
      <w:r w:rsidR="00814361">
        <w:t> </w:t>
      </w:r>
      <w:r w:rsidRPr="002A2A4D">
        <w:t>sniegt Izpildītājam nepieciešamo informāciju Darbu veikšanai;</w:t>
      </w:r>
    </w:p>
    <w:p w:rsidR="00717DE1" w:rsidRPr="002A2A4D" w:rsidRDefault="00717DE1" w:rsidP="00814361">
      <w:pPr>
        <w:ind w:right="-1" w:firstLine="709"/>
        <w:jc w:val="both"/>
      </w:pPr>
      <w:r w:rsidRPr="002A2A4D">
        <w:t>5.1.5.</w:t>
      </w:r>
      <w:r w:rsidR="00814361">
        <w:t> </w:t>
      </w:r>
      <w:r w:rsidRPr="002A2A4D">
        <w:t>Līgumā noteiktajos termiņos veikt samaksu par Izpildītāja izpildītajiem Darbiem;</w:t>
      </w:r>
    </w:p>
    <w:p w:rsidR="00717DE1" w:rsidRPr="002A2A4D" w:rsidRDefault="00717DE1" w:rsidP="00814361">
      <w:pPr>
        <w:ind w:right="-1" w:firstLine="709"/>
        <w:jc w:val="both"/>
      </w:pPr>
      <w:r w:rsidRPr="002A2A4D">
        <w:t>5.1.6.</w:t>
      </w:r>
      <w:r w:rsidR="00814361">
        <w:t> </w:t>
      </w:r>
      <w:r w:rsidRPr="002A2A4D">
        <w:t>p</w:t>
      </w:r>
      <w:r>
        <w:t>ieņemt Līguma un Līguma pielikuma</w:t>
      </w:r>
      <w:r w:rsidRPr="002A2A4D">
        <w:t xml:space="preserve"> nosacījumiem atbilstoši izpildītus Darbus ar Darbu pieņemšanas – nodošanas aktu;</w:t>
      </w:r>
    </w:p>
    <w:p w:rsidR="00717DE1" w:rsidRPr="002A2A4D" w:rsidRDefault="00717DE1" w:rsidP="00814361">
      <w:pPr>
        <w:ind w:right="-1" w:firstLine="709"/>
        <w:jc w:val="both"/>
      </w:pPr>
      <w:r w:rsidRPr="002A2A4D">
        <w:t>5.1.7.</w:t>
      </w:r>
      <w:r w:rsidR="00814361">
        <w:t> </w:t>
      </w:r>
      <w:r w:rsidRPr="002A2A4D">
        <w:t>Pasūtītājam ir tiesības no Izpildītājam maksājamās summas ieturēt izmaksas, kuras Izpildītājam ir pienākums, saskaņā ar Līguma noteikumiem, maksāt kā atlīdzību par nodarītajiem zaudējumiem</w:t>
      </w:r>
      <w:r>
        <w:t>,</w:t>
      </w:r>
      <w:r w:rsidRPr="002A2A4D">
        <w:t xml:space="preserve"> kā arī līgumsodus.</w:t>
      </w:r>
    </w:p>
    <w:p w:rsidR="00717DE1" w:rsidRPr="002A2A4D" w:rsidRDefault="00717DE1" w:rsidP="00814361">
      <w:pPr>
        <w:ind w:right="-766" w:firstLine="709"/>
        <w:jc w:val="both"/>
        <w:rPr>
          <w:b/>
        </w:rPr>
      </w:pPr>
      <w:r w:rsidRPr="002A2A4D">
        <w:rPr>
          <w:b/>
        </w:rPr>
        <w:t>5.2.</w:t>
      </w:r>
      <w:r w:rsidR="00814361">
        <w:rPr>
          <w:b/>
        </w:rPr>
        <w:t> </w:t>
      </w:r>
      <w:r w:rsidRPr="002A2A4D">
        <w:rPr>
          <w:b/>
        </w:rPr>
        <w:t>Izpildītāja pienākumi un tiesības:</w:t>
      </w:r>
    </w:p>
    <w:p w:rsidR="00717DE1" w:rsidRPr="002A2A4D" w:rsidRDefault="00717DE1" w:rsidP="00814361">
      <w:pPr>
        <w:ind w:right="-1" w:firstLine="709"/>
        <w:jc w:val="both"/>
      </w:pPr>
      <w:r w:rsidRPr="002A2A4D">
        <w:t>5.2.1.</w:t>
      </w:r>
      <w:r w:rsidR="00814361">
        <w:t> </w:t>
      </w:r>
      <w:r w:rsidR="00CB1FCB">
        <w:t>v</w:t>
      </w:r>
      <w:r w:rsidRPr="002A2A4D">
        <w:t>eikt Darbus pienācīgā kvalitātē un Līguma</w:t>
      </w:r>
      <w:r>
        <w:t xml:space="preserve"> 3.3.</w:t>
      </w:r>
      <w:r w:rsidR="00CB1FCB">
        <w:t> </w:t>
      </w:r>
      <w:r>
        <w:t xml:space="preserve">punktā paredzētajā termiņā. </w:t>
      </w:r>
      <w:r w:rsidRPr="0063184E">
        <w:t>Kvalitatīv</w:t>
      </w:r>
      <w:r>
        <w:t>i</w:t>
      </w:r>
      <w:r w:rsidRPr="0063184E">
        <w:t xml:space="preserve"> </w:t>
      </w:r>
      <w:r>
        <w:t>izpildīti Darbi</w:t>
      </w:r>
      <w:r w:rsidRPr="0063184E">
        <w:t xml:space="preserve"> Līguma izpratnē ir </w:t>
      </w:r>
      <w:r>
        <w:t>Darbi</w:t>
      </w:r>
      <w:r w:rsidRPr="0063184E">
        <w:t>, kas izpildīt</w:t>
      </w:r>
      <w:r>
        <w:t>i</w:t>
      </w:r>
      <w:r w:rsidRPr="0063184E">
        <w:t xml:space="preserve"> atbilstoši Latvijas Republikas spēkā esošo normatīvo aktu prasībām attiecībā uz </w:t>
      </w:r>
      <w:r>
        <w:t>Darbu</w:t>
      </w:r>
      <w:r w:rsidRPr="0063184E">
        <w:t xml:space="preserve"> izpildi, kā arī vispārpieņemtai labai praksei, </w:t>
      </w:r>
      <w:r>
        <w:t>Darbu sniegšanas nozarē;</w:t>
      </w:r>
    </w:p>
    <w:p w:rsidR="00717DE1" w:rsidRPr="002A2A4D" w:rsidRDefault="00717DE1" w:rsidP="00814361">
      <w:pPr>
        <w:ind w:right="-1" w:firstLine="709"/>
        <w:jc w:val="both"/>
      </w:pPr>
      <w:r>
        <w:t>5.2.2.</w:t>
      </w:r>
      <w:r w:rsidR="00814361">
        <w:t> </w:t>
      </w:r>
      <w:r w:rsidR="00DC2E7F">
        <w:t>izpildot Līguma saistības</w:t>
      </w:r>
      <w:r w:rsidRPr="002A2A4D">
        <w:t>, ievērot Latvijas Republikā spēkā esošo</w:t>
      </w:r>
      <w:r w:rsidR="00DC2E7F">
        <w:t xml:space="preserve"> tiesisko regulējumu </w:t>
      </w:r>
      <w:r w:rsidRPr="002A2A4D">
        <w:t xml:space="preserve">, </w:t>
      </w:r>
      <w:r w:rsidR="00706641">
        <w:t>šā Līguma nosacījumus</w:t>
      </w:r>
      <w:r w:rsidR="00706641" w:rsidRPr="002A2A4D">
        <w:t xml:space="preserve"> </w:t>
      </w:r>
      <w:r w:rsidR="00706641">
        <w:t xml:space="preserve">un </w:t>
      </w:r>
      <w:r w:rsidRPr="002A2A4D">
        <w:t>drošības pasākumus Darbu t</w:t>
      </w:r>
      <w:r>
        <w:t>eritorijā</w:t>
      </w:r>
      <w:r w:rsidR="00706641">
        <w:t>;</w:t>
      </w:r>
      <w:r>
        <w:t>;</w:t>
      </w:r>
    </w:p>
    <w:p w:rsidR="00717DE1" w:rsidRPr="002A2A4D" w:rsidRDefault="00717DE1" w:rsidP="00814361">
      <w:pPr>
        <w:ind w:right="-1" w:firstLine="709"/>
        <w:jc w:val="both"/>
      </w:pPr>
      <w:r>
        <w:t>5.2.3.</w:t>
      </w:r>
      <w:r w:rsidR="00814361">
        <w:t> </w:t>
      </w:r>
      <w:r>
        <w:t>l</w:t>
      </w:r>
      <w:r w:rsidRPr="002A2A4D">
        <w:t>īdz Darbu uzsākšanai norīkot par Darbu izpildi atbildīgo personu (turpmāk – Darbu vadītāju), rakstiski par to paziņojot Pasūtītājam, un nodrošināt pastāvīgu Darbu vadītāja atrašanos Darbu teritorijā Darbu veikšanas laikā. Darbu vadītāja nomaiņa iespējama tikai pēc iepriekšējas raksti</w:t>
      </w:r>
      <w:r>
        <w:t>skas saskaņošanas ar Pasūtītāju;</w:t>
      </w:r>
    </w:p>
    <w:p w:rsidR="00717DE1" w:rsidRPr="002A2A4D" w:rsidRDefault="00717DE1" w:rsidP="00814361">
      <w:pPr>
        <w:ind w:right="-1" w:firstLine="709"/>
        <w:jc w:val="both"/>
      </w:pPr>
      <w:r w:rsidRPr="002A2A4D">
        <w:t>5.2.4.</w:t>
      </w:r>
      <w:r w:rsidR="00814361">
        <w:t> </w:t>
      </w:r>
      <w:r w:rsidRPr="007D04CC">
        <w:t>kārtot visas nepieciešamās formalitātes un apmaksāt būvatļaujas vai citu Darbu veikšanai nepieciešamo atļauju iegūšanu un saskaņošanu, kā arī, ja to pieprasa spēkā esošie normatīvie akti, izstrādāt un atbilstošajās instancēs, saskaņot būvniecības ieceres dokumentāciju (arī nepieciešamības gadījumā tehniskā projekta izstrādi un saskaņošanu)</w:t>
      </w:r>
      <w:r w:rsidRPr="002A2A4D">
        <w:t>;</w:t>
      </w:r>
    </w:p>
    <w:p w:rsidR="00717DE1" w:rsidRPr="002A2A4D" w:rsidRDefault="00717DE1" w:rsidP="00814361">
      <w:pPr>
        <w:ind w:right="-1" w:firstLine="709"/>
        <w:jc w:val="both"/>
      </w:pPr>
      <w:r w:rsidRPr="002A2A4D">
        <w:t>5.2.5.</w:t>
      </w:r>
      <w:r w:rsidR="00814361">
        <w:t> </w:t>
      </w:r>
      <w:r w:rsidRPr="002A2A4D">
        <w:t>visā Līguma darbības laikā ne vēlāk kā 3</w:t>
      </w:r>
      <w:r w:rsidR="00CB1FCB">
        <w:t> </w:t>
      </w:r>
      <w:r w:rsidRPr="002A2A4D">
        <w:t>(trīs) darba dienas iepriekš saskaņot ar Pasūtītāju ieslodzījuma vietu inženierkomunikāciju atslēgšanas laiku un termiņus, ievērojot, ka inženierkomunikāciju atslēgšanas laikam ir jābūt pēc iespējas īsākam;</w:t>
      </w:r>
    </w:p>
    <w:p w:rsidR="00717DE1" w:rsidRPr="002A2A4D" w:rsidRDefault="00717DE1" w:rsidP="00814361">
      <w:pPr>
        <w:ind w:right="-1" w:firstLine="709"/>
        <w:jc w:val="both"/>
      </w:pPr>
      <w:r w:rsidRPr="002A2A4D">
        <w:t>5.2.8.</w:t>
      </w:r>
      <w:r w:rsidR="00814361">
        <w:t> </w:t>
      </w:r>
      <w:r w:rsidRPr="002A2A4D">
        <w:t>kopā ar Darbu pieņemšanas – nodošanas aktu iesniegt Pasūtītājam Darbu izpildē izlietoto materiālu un izstrādājumu sarakstu, un arī uzmontēto iekārtu un aprīkojumu pases un ekspluatācijas instrukcijas valsts valodā. Nepieciešamības gadījumā veikt Pasūtītāja pārstāvju instruēšanu;</w:t>
      </w:r>
    </w:p>
    <w:p w:rsidR="00717DE1" w:rsidRPr="002A2A4D" w:rsidRDefault="00717DE1" w:rsidP="00814361">
      <w:pPr>
        <w:ind w:right="-1" w:firstLine="709"/>
        <w:jc w:val="both"/>
      </w:pPr>
      <w:r w:rsidRPr="002A2A4D">
        <w:t>5.2.</w:t>
      </w:r>
      <w:r>
        <w:t>9</w:t>
      </w:r>
      <w:r w:rsidRPr="002A2A4D">
        <w:t>.</w:t>
      </w:r>
      <w:r w:rsidR="00814361">
        <w:t> </w:t>
      </w:r>
      <w:r w:rsidRPr="002A2A4D">
        <w:t>veikt Darbus ar savu darbaspēku vai uzticēt Darbus apakšuzņēmējiem, atbilstoši Izpildītāja Iepirkumam iesniegtajam piedāvājumam;</w:t>
      </w:r>
    </w:p>
    <w:p w:rsidR="00717DE1" w:rsidRPr="002A2A4D" w:rsidRDefault="00717DE1" w:rsidP="00814361">
      <w:pPr>
        <w:ind w:right="-1" w:firstLine="709"/>
        <w:jc w:val="both"/>
      </w:pPr>
      <w:r w:rsidRPr="002A2A4D">
        <w:t>5.2.</w:t>
      </w:r>
      <w:r>
        <w:t>10</w:t>
      </w:r>
      <w:r w:rsidRPr="002A2A4D">
        <w:t>.</w:t>
      </w:r>
      <w:r w:rsidR="00814361">
        <w:t> </w:t>
      </w:r>
      <w:r w:rsidRPr="002A2A4D">
        <w:t>par saviem līdzekļiem nodrošināt visus Darbam nepieciešamos tehniskos līdzekļus un pagaidu būves Darbu veikšanai;</w:t>
      </w:r>
    </w:p>
    <w:p w:rsidR="00717DE1" w:rsidRPr="002A2A4D" w:rsidRDefault="00717DE1" w:rsidP="00814361">
      <w:pPr>
        <w:ind w:right="-1" w:firstLine="709"/>
        <w:jc w:val="both"/>
      </w:pPr>
      <w:r w:rsidRPr="002A2A4D">
        <w:t>5.2.1</w:t>
      </w:r>
      <w:r>
        <w:t>1</w:t>
      </w:r>
      <w:r w:rsidRPr="002A2A4D">
        <w:t>.</w:t>
      </w:r>
      <w:r w:rsidR="00814361">
        <w:t> </w:t>
      </w:r>
      <w:r w:rsidRPr="002A2A4D">
        <w:t xml:space="preserve"> Darbus svētku dienās un brīvdienās veikt ar Pasūtītāju rakstveidā saskaņotajā laikā;</w:t>
      </w:r>
    </w:p>
    <w:p w:rsidR="00717DE1" w:rsidRPr="002A2A4D" w:rsidRDefault="00717DE1" w:rsidP="00814361">
      <w:pPr>
        <w:ind w:right="-1" w:firstLine="709"/>
        <w:jc w:val="both"/>
      </w:pPr>
      <w:r w:rsidRPr="002A2A4D">
        <w:t>5.2.1</w:t>
      </w:r>
      <w:r>
        <w:t>2</w:t>
      </w:r>
      <w:r w:rsidRPr="002A2A4D">
        <w:t>.</w:t>
      </w:r>
      <w:r w:rsidR="00814361">
        <w:t> </w:t>
      </w:r>
      <w:r w:rsidRPr="002A2A4D">
        <w:t xml:space="preserve">Darbu teritorijā nodrošināt tīrību un kārtību, veikt pasākumus, kas nepieļauj </w:t>
      </w:r>
      <w:r w:rsidR="00CB770F">
        <w:t xml:space="preserve">celtniecības </w:t>
      </w:r>
      <w:r w:rsidRPr="002A2A4D">
        <w:t>putekļu izplatīšanos, nodrošinot to savākšanu;</w:t>
      </w:r>
    </w:p>
    <w:p w:rsidR="00717DE1" w:rsidRPr="002A2A4D" w:rsidRDefault="00717DE1" w:rsidP="00814361">
      <w:pPr>
        <w:ind w:right="-1" w:firstLine="709"/>
        <w:jc w:val="both"/>
      </w:pPr>
      <w:r w:rsidRPr="002A2A4D">
        <w:t>5.2.1</w:t>
      </w:r>
      <w:r>
        <w:t>3.</w:t>
      </w:r>
      <w:r w:rsidR="00814361">
        <w:t> </w:t>
      </w:r>
      <w:r>
        <w:t>b</w:t>
      </w:r>
      <w:r w:rsidRPr="002A2A4D">
        <w:t>ūvgružus un atkritumus uzglabāt un izvest tiem paredzētajos Izpildītāja konteineros, kurus jānovieto ar Pasūtītāju saskaņotajās vietās;</w:t>
      </w:r>
    </w:p>
    <w:p w:rsidR="00717DE1" w:rsidRPr="002A2A4D" w:rsidRDefault="00717DE1" w:rsidP="00814361">
      <w:pPr>
        <w:ind w:right="-1" w:firstLine="709"/>
        <w:jc w:val="both"/>
      </w:pPr>
      <w:r w:rsidRPr="002A2A4D">
        <w:t>5.2.1</w:t>
      </w:r>
      <w:r>
        <w:t>4</w:t>
      </w:r>
      <w:r w:rsidRPr="002A2A4D">
        <w:t>.</w:t>
      </w:r>
      <w:r w:rsidR="00814361">
        <w:t> </w:t>
      </w:r>
      <w:r w:rsidRPr="002A2A4D">
        <w:t>atbildēt par visiem zaudējumiem, kas Darbu izpildes laikā tiek nodarīti Pasūtītājam Izpildītāja rīcības dēļ un atlīdzināt Pasūtītājam minētos nodarītos zaudējumus pilnā apmērā;</w:t>
      </w:r>
    </w:p>
    <w:p w:rsidR="00717DE1" w:rsidRPr="002A2A4D" w:rsidRDefault="00717DE1" w:rsidP="00814361">
      <w:pPr>
        <w:ind w:right="-1" w:firstLine="709"/>
        <w:jc w:val="both"/>
      </w:pPr>
      <w:r w:rsidRPr="002A2A4D">
        <w:t>5.2.1</w:t>
      </w:r>
      <w:r>
        <w:t>5</w:t>
      </w:r>
      <w:r w:rsidRPr="002A2A4D">
        <w:t>.</w:t>
      </w:r>
      <w:r w:rsidR="00814361">
        <w:t> </w:t>
      </w:r>
      <w:r w:rsidRPr="002A2A4D">
        <w:t>nodrošināt iespēju Pasūtītājam vai tā Līguma 10.3.1.</w:t>
      </w:r>
      <w:r w:rsidR="00CB1FCB">
        <w:t> </w:t>
      </w:r>
      <w:r>
        <w:t>apakš</w:t>
      </w:r>
      <w:r w:rsidRPr="002A2A4D">
        <w:t>punktā norādītai personai jebkurā Darbu izpildes posmā veikt Līguma izpildes pārbaudi. Minētās pārbaudes veikšana nesamazina Līgumā paredzēto Izpildītāja atbildību. Darbi pārbaudes laikā netiek apturēti. Līguma izpildes termiņš veicamās pārbaudes dēļ netiek pagarināts;</w:t>
      </w:r>
    </w:p>
    <w:p w:rsidR="00717DE1" w:rsidRPr="002A2A4D" w:rsidRDefault="00717DE1" w:rsidP="00814361">
      <w:pPr>
        <w:ind w:right="-1" w:firstLine="709"/>
        <w:jc w:val="both"/>
      </w:pPr>
      <w:r w:rsidRPr="002A2A4D">
        <w:t>5.2.1</w:t>
      </w:r>
      <w:r>
        <w:t>6</w:t>
      </w:r>
      <w:r w:rsidRPr="002A2A4D">
        <w:t>.</w:t>
      </w:r>
      <w:r w:rsidR="00814361">
        <w:t> </w:t>
      </w:r>
      <w:r w:rsidRPr="002A2A4D">
        <w:t>nodrošināt nepieciešamo skaitītāju uzstādīšanu un apmaksāt izdevumus par pieslēgšanos inženiertehniskajiem tīkliem, izdevumus par elektroenerģiju, siltumu, ūdeni, kanalizāciju u.c. komunālajiem pakalpojumiem Darbu veikšanas laikā tādā apmērā, kādā Izpildītājs ir izmantojis šos pakalpojumus Darbu veikšanai.</w:t>
      </w:r>
    </w:p>
    <w:p w:rsidR="00717DE1" w:rsidRPr="002A2A4D" w:rsidRDefault="00717DE1" w:rsidP="00814361">
      <w:pPr>
        <w:ind w:right="-1" w:firstLine="709"/>
        <w:jc w:val="both"/>
      </w:pPr>
      <w:r w:rsidRPr="002A2A4D">
        <w:t>5.2.1</w:t>
      </w:r>
      <w:r>
        <w:t>7</w:t>
      </w:r>
      <w:r w:rsidRPr="002A2A4D">
        <w:t>.</w:t>
      </w:r>
      <w:r w:rsidR="00814361">
        <w:t> </w:t>
      </w:r>
      <w:r>
        <w:t>netraucēt</w:t>
      </w:r>
      <w:r w:rsidRPr="002A2A4D">
        <w:t xml:space="preserve"> transporta (ugunsdzēsības, atkritumu izvešanas u.c.) kustības iespējas caur Darbu teritoriju;</w:t>
      </w:r>
    </w:p>
    <w:p w:rsidR="00717DE1" w:rsidRDefault="00717DE1" w:rsidP="00814361">
      <w:pPr>
        <w:ind w:right="-1" w:firstLine="709"/>
        <w:jc w:val="both"/>
        <w:rPr>
          <w:color w:val="000000"/>
        </w:rPr>
      </w:pPr>
      <w:r w:rsidRPr="0091116B">
        <w:t>5.2.18.</w:t>
      </w:r>
      <w:r w:rsidR="00814361">
        <w:t> </w:t>
      </w:r>
      <w:r w:rsidRPr="0091116B">
        <w:t xml:space="preserve">Izpildītājs veic visu veidu Darbu risku un civiltiesiskās atbildības apdrošināšanu </w:t>
      </w:r>
      <w:r w:rsidRPr="0091116B">
        <w:rPr>
          <w:color w:val="000000"/>
        </w:rPr>
        <w:t>100%</w:t>
      </w:r>
      <w:r w:rsidR="00CB1FCB">
        <w:rPr>
          <w:color w:val="000000"/>
        </w:rPr>
        <w:t> </w:t>
      </w:r>
      <w:r w:rsidRPr="0091116B">
        <w:rPr>
          <w:color w:val="000000"/>
        </w:rPr>
        <w:t>(simtu procentu)</w:t>
      </w:r>
      <w:r>
        <w:rPr>
          <w:color w:val="000000"/>
        </w:rPr>
        <w:t xml:space="preserve"> </w:t>
      </w:r>
      <w:r w:rsidRPr="009E5F80">
        <w:rPr>
          <w:color w:val="000000"/>
        </w:rPr>
        <w:t>apmērā no līgumcenas</w:t>
      </w:r>
      <w:r w:rsidRPr="002A2A4D">
        <w:t xml:space="preserve"> </w:t>
      </w:r>
      <w:r w:rsidRPr="009E5F80">
        <w:rPr>
          <w:color w:val="000000"/>
        </w:rPr>
        <w:t>un būvniecības profesionālās civiltiesiskās atbildības obligāto apdrošināšanu 10%</w:t>
      </w:r>
      <w:r w:rsidR="00CB1FCB">
        <w:rPr>
          <w:color w:val="000000"/>
        </w:rPr>
        <w:t> (desmit procentu)</w:t>
      </w:r>
      <w:r w:rsidRPr="009E5F80">
        <w:rPr>
          <w:color w:val="000000"/>
        </w:rPr>
        <w:t xml:space="preserve"> apmērā no līgumcenas</w:t>
      </w:r>
      <w:r>
        <w:rPr>
          <w:color w:val="000000"/>
        </w:rPr>
        <w:t>, iesniedzot polises</w:t>
      </w:r>
      <w:r w:rsidRPr="002A2A4D">
        <w:t xml:space="preserve"> Pasūtītājam pirm</w:t>
      </w:r>
      <w:r>
        <w:t>s Darbu teritorijas pieņemšanas. Izpildītājs nodrošina, ka minēto polišu darbības laiks</w:t>
      </w:r>
      <w:r w:rsidRPr="009E5F80">
        <w:rPr>
          <w:color w:val="000000"/>
        </w:rPr>
        <w:t xml:space="preserve"> darbosies </w:t>
      </w:r>
      <w:r>
        <w:rPr>
          <w:color w:val="000000"/>
        </w:rPr>
        <w:t>visā Darbu veikšanas</w:t>
      </w:r>
      <w:r w:rsidRPr="009E5F80">
        <w:rPr>
          <w:color w:val="000000"/>
        </w:rPr>
        <w:t xml:space="preserve"> laik</w:t>
      </w:r>
      <w:r>
        <w:rPr>
          <w:color w:val="000000"/>
        </w:rPr>
        <w:t>ā</w:t>
      </w:r>
      <w:r w:rsidRPr="009E5F80">
        <w:rPr>
          <w:color w:val="000000"/>
        </w:rPr>
        <w:t>.</w:t>
      </w:r>
    </w:p>
    <w:p w:rsidR="00717DE1" w:rsidRPr="002A2A4D" w:rsidRDefault="00717DE1" w:rsidP="00814361">
      <w:pPr>
        <w:ind w:right="-1" w:firstLine="709"/>
        <w:jc w:val="both"/>
      </w:pPr>
      <w:r w:rsidRPr="002A2A4D">
        <w:t>5.2.</w:t>
      </w:r>
      <w:r>
        <w:t>19</w:t>
      </w:r>
      <w:r w:rsidRPr="002A2A4D">
        <w:t>.</w:t>
      </w:r>
      <w:r w:rsidR="00814361">
        <w:t> </w:t>
      </w:r>
      <w:r w:rsidRPr="002A2A4D">
        <w:t>ievērot Latvijas Republikā spēkā esošo normatīvo aktu prasības, kas aizliedz ievest ieslodzījuma vietas teritorijā aizliegtas vielas un priekšmetus.</w:t>
      </w:r>
    </w:p>
    <w:p w:rsidR="00657BDD" w:rsidRDefault="00717DE1" w:rsidP="00F77250">
      <w:pPr>
        <w:spacing w:before="120" w:after="120"/>
        <w:ind w:right="-766"/>
        <w:jc w:val="center"/>
        <w:rPr>
          <w:b/>
        </w:rPr>
      </w:pPr>
      <w:r w:rsidRPr="002A2A4D">
        <w:rPr>
          <w:b/>
        </w:rPr>
        <w:t>6.</w:t>
      </w:r>
      <w:r w:rsidR="00814361">
        <w:rPr>
          <w:b/>
        </w:rPr>
        <w:t> </w:t>
      </w:r>
      <w:r w:rsidRPr="002A2A4D">
        <w:rPr>
          <w:b/>
        </w:rPr>
        <w:t>Garantijas</w:t>
      </w:r>
    </w:p>
    <w:p w:rsidR="00717DE1" w:rsidRPr="002A2A4D" w:rsidRDefault="00717DE1" w:rsidP="00814361">
      <w:pPr>
        <w:ind w:right="-1" w:firstLine="709"/>
        <w:jc w:val="both"/>
      </w:pPr>
      <w:r w:rsidRPr="002A2A4D">
        <w:t>6.1.</w:t>
      </w:r>
      <w:r w:rsidR="00814361">
        <w:t> </w:t>
      </w:r>
      <w:r w:rsidRPr="002A2A4D">
        <w:t>Garantijas laiks ir 24</w:t>
      </w:r>
      <w:r w:rsidR="00CB1FCB">
        <w:t> </w:t>
      </w:r>
      <w:r w:rsidRPr="002A2A4D">
        <w:t>(divdesmit četri) kalendārie mēneši pēc Darbu pieņemšanas – nodošanas akta parakstīšanas.</w:t>
      </w:r>
    </w:p>
    <w:p w:rsidR="00847367" w:rsidRDefault="00717DE1" w:rsidP="00CD3CCC">
      <w:pPr>
        <w:ind w:right="-1" w:firstLine="709"/>
        <w:jc w:val="both"/>
        <w:rPr>
          <w:b/>
        </w:rPr>
      </w:pPr>
      <w:r w:rsidRPr="002A2A4D">
        <w:t>6.2.</w:t>
      </w:r>
      <w:r w:rsidR="00814361">
        <w:t> </w:t>
      </w:r>
      <w:r w:rsidRPr="002A2A4D">
        <w:t xml:space="preserve">Ja Līgums tiek lauzts, garantijas laiks sākas no Līguma laušanas datuma un attiecas tikai uz tiem veiktajiem Darbiem, kuru </w:t>
      </w:r>
      <w:r w:rsidR="00CB770F">
        <w:t>izpilde</w:t>
      </w:r>
      <w:r w:rsidR="00CB770F" w:rsidRPr="002A2A4D">
        <w:t xml:space="preserve"> </w:t>
      </w:r>
      <w:r w:rsidR="00CB770F">
        <w:t>akceptēta</w:t>
      </w:r>
      <w:r w:rsidRPr="002A2A4D">
        <w:t xml:space="preserve"> ar Darbu pieņemšanas – nodošanas aktu.</w:t>
      </w:r>
    </w:p>
    <w:p w:rsidR="00003F23" w:rsidRDefault="00003F23" w:rsidP="00F77250">
      <w:pPr>
        <w:shd w:val="clear" w:color="auto" w:fill="FFFFFF"/>
        <w:autoSpaceDE w:val="0"/>
        <w:autoSpaceDN w:val="0"/>
        <w:adjustRightInd w:val="0"/>
        <w:spacing w:before="120" w:after="120"/>
        <w:ind w:right="-766"/>
        <w:jc w:val="center"/>
        <w:rPr>
          <w:b/>
        </w:rPr>
      </w:pPr>
    </w:p>
    <w:p w:rsidR="00003F23" w:rsidRDefault="00003F23" w:rsidP="00F77250">
      <w:pPr>
        <w:shd w:val="clear" w:color="auto" w:fill="FFFFFF"/>
        <w:autoSpaceDE w:val="0"/>
        <w:autoSpaceDN w:val="0"/>
        <w:adjustRightInd w:val="0"/>
        <w:spacing w:before="120" w:after="120"/>
        <w:ind w:right="-766"/>
        <w:jc w:val="center"/>
        <w:rPr>
          <w:b/>
        </w:rPr>
      </w:pPr>
    </w:p>
    <w:p w:rsidR="00657BDD" w:rsidRDefault="00717DE1" w:rsidP="00F77250">
      <w:pPr>
        <w:shd w:val="clear" w:color="auto" w:fill="FFFFFF"/>
        <w:autoSpaceDE w:val="0"/>
        <w:autoSpaceDN w:val="0"/>
        <w:adjustRightInd w:val="0"/>
        <w:spacing w:before="120" w:after="120"/>
        <w:ind w:right="-766"/>
        <w:jc w:val="center"/>
        <w:rPr>
          <w:b/>
        </w:rPr>
      </w:pPr>
      <w:r w:rsidRPr="002A2A4D">
        <w:rPr>
          <w:b/>
        </w:rPr>
        <w:t>7.</w:t>
      </w:r>
      <w:r w:rsidR="00814361">
        <w:rPr>
          <w:b/>
        </w:rPr>
        <w:t> </w:t>
      </w:r>
      <w:r w:rsidRPr="002A2A4D">
        <w:rPr>
          <w:b/>
        </w:rPr>
        <w:t>Nepārvarama vara</w:t>
      </w:r>
    </w:p>
    <w:p w:rsidR="00717DE1" w:rsidRPr="002A2A4D" w:rsidRDefault="00717DE1" w:rsidP="00814361">
      <w:pPr>
        <w:shd w:val="clear" w:color="auto" w:fill="FFFFFF"/>
        <w:autoSpaceDE w:val="0"/>
        <w:autoSpaceDN w:val="0"/>
        <w:adjustRightInd w:val="0"/>
        <w:ind w:right="-1" w:firstLine="709"/>
        <w:jc w:val="both"/>
      </w:pPr>
      <w:r w:rsidRPr="002A2A4D">
        <w:t>7.1.</w:t>
      </w:r>
      <w:r w:rsidR="00814361">
        <w:t> </w:t>
      </w:r>
      <w:r w:rsidRPr="002A2A4D">
        <w:t>Ja Izpildītājs vai Pasūtītājs nevar pilnīgi vai daļēji izpildīt savas saistības tādu apstākļu dēļ, kurus izraisījusi nepārvarama vara – ugunsgrēks, plūdi, zemestrīce un citas stihiskas nelaimes gadījumi, Puses tiek atbrīvotas no atbildības par Līguma saistību nepildīšanu.</w:t>
      </w:r>
      <w:r w:rsidR="00C85926">
        <w:t xml:space="preserve"> </w:t>
      </w:r>
      <w:r w:rsidR="00C85926" w:rsidRPr="00BB2006">
        <w:t>un Līguma darbības termiņš tiek pagarināts par laiku, kas vienāds ar iepriekš minēto apstākļu izraisīto aizkavēšanos</w:t>
      </w:r>
      <w:r w:rsidR="00C85926">
        <w:t>.</w:t>
      </w:r>
    </w:p>
    <w:p w:rsidR="00717DE1" w:rsidRPr="002A2A4D" w:rsidRDefault="00717DE1" w:rsidP="00814361">
      <w:pPr>
        <w:shd w:val="clear" w:color="auto" w:fill="FFFFFF"/>
        <w:autoSpaceDE w:val="0"/>
        <w:autoSpaceDN w:val="0"/>
        <w:adjustRightInd w:val="0"/>
        <w:ind w:right="-1" w:firstLine="709"/>
        <w:jc w:val="both"/>
      </w:pPr>
      <w:r w:rsidRPr="002A2A4D">
        <w:t>7.2.</w:t>
      </w:r>
      <w:r w:rsidR="00814361">
        <w:t> </w:t>
      </w:r>
      <w:r w:rsidRPr="002A2A4D">
        <w:t>Ja Līguma 7.1.</w:t>
      </w:r>
      <w:r w:rsidR="00CB1FCB">
        <w:t> </w:t>
      </w:r>
      <w:r w:rsidRPr="002A2A4D">
        <w:t>punktā minētie apstākļi ilgst ilgāk par 14</w:t>
      </w:r>
      <w:r w:rsidR="00CB1FCB">
        <w:t> </w:t>
      </w:r>
      <w:r w:rsidRPr="002A2A4D">
        <w:t>(četrpadsmit) kalendārajām dienām, tad jebkurai no Pusēm ir tiesības vienpusēji lauzt Līgumu, un šajā gadījumā nevienai Pusei nav tiesību pieprasīt no otras segt zaudējumus, kas radušies Līguma laušanas rezultātā. Līguma laušana neatbrīvo Puses no to saistību izpildes, kuras izveidojušās līdz Līguma 7.1.</w:t>
      </w:r>
      <w:r w:rsidR="00CB1FCB">
        <w:t> </w:t>
      </w:r>
      <w:r>
        <w:t>apakš</w:t>
      </w:r>
      <w:r w:rsidRPr="002A2A4D">
        <w:t>punktā minēto apstākļu iestāšanās brīdim.</w:t>
      </w:r>
    </w:p>
    <w:p w:rsidR="00717DE1" w:rsidRPr="002A2A4D" w:rsidRDefault="00717DE1" w:rsidP="00814361">
      <w:pPr>
        <w:shd w:val="clear" w:color="auto" w:fill="FFFFFF"/>
        <w:autoSpaceDE w:val="0"/>
        <w:autoSpaceDN w:val="0"/>
        <w:adjustRightInd w:val="0"/>
        <w:ind w:right="-1" w:firstLine="709"/>
        <w:jc w:val="both"/>
      </w:pPr>
      <w:r w:rsidRPr="002A2A4D">
        <w:t>7.3.</w:t>
      </w:r>
      <w:r w:rsidR="00814361">
        <w:t> </w:t>
      </w:r>
      <w:r w:rsidRPr="002A2A4D">
        <w:t>Puse, kurai kļuvis neiespējami izpildīt saistības Līguma 7.1.</w:t>
      </w:r>
      <w:r w:rsidR="00CB1FCB">
        <w:t> </w:t>
      </w:r>
      <w:r w:rsidRPr="002A2A4D">
        <w:t>punktā minēto apstākļu dēļ, 5</w:t>
      </w:r>
      <w:r w:rsidR="00CB1FCB">
        <w:t> </w:t>
      </w:r>
      <w:r w:rsidRPr="002A2A4D">
        <w:t xml:space="preserve">(piecu) kalendāro dienu laikā rakstiski paziņo otrai Pusei par šādu apstākļu rašanos vai izbeigšanos. Nepārvaramas varas apstākļi </w:t>
      </w:r>
      <w:r>
        <w:t>jā</w:t>
      </w:r>
      <w:r w:rsidRPr="002A2A4D">
        <w:t>pamato ar attiecīgas valsts vai pašvaldības institūcijas izsniegto dokumentu.</w:t>
      </w:r>
    </w:p>
    <w:p w:rsidR="00717DE1" w:rsidRPr="002A2A4D" w:rsidRDefault="00717DE1" w:rsidP="00717DE1">
      <w:pPr>
        <w:shd w:val="clear" w:color="auto" w:fill="FFFFFF"/>
        <w:autoSpaceDE w:val="0"/>
        <w:autoSpaceDN w:val="0"/>
        <w:adjustRightInd w:val="0"/>
        <w:spacing w:before="120"/>
        <w:ind w:right="-766" w:firstLine="540"/>
        <w:jc w:val="center"/>
        <w:rPr>
          <w:b/>
        </w:rPr>
      </w:pPr>
      <w:r w:rsidRPr="002A2A4D">
        <w:rPr>
          <w:b/>
        </w:rPr>
        <w:t>8.</w:t>
      </w:r>
      <w:r w:rsidR="00814361">
        <w:rPr>
          <w:b/>
        </w:rPr>
        <w:t> </w:t>
      </w:r>
      <w:r w:rsidRPr="002A2A4D">
        <w:rPr>
          <w:b/>
        </w:rPr>
        <w:t>Līguma grozīšana un izbeigšana</w:t>
      </w:r>
    </w:p>
    <w:p w:rsidR="00717DE1" w:rsidRPr="002A2A4D" w:rsidRDefault="00717DE1" w:rsidP="00814361">
      <w:pPr>
        <w:shd w:val="clear" w:color="auto" w:fill="FFFFFF"/>
        <w:autoSpaceDE w:val="0"/>
        <w:autoSpaceDN w:val="0"/>
        <w:adjustRightInd w:val="0"/>
        <w:ind w:right="-1" w:firstLine="709"/>
        <w:jc w:val="both"/>
      </w:pPr>
      <w:r w:rsidRPr="002A2A4D">
        <w:t>8.1.</w:t>
      </w:r>
      <w:r w:rsidR="00814361">
        <w:t> </w:t>
      </w:r>
      <w:r w:rsidRPr="002A2A4D">
        <w:t>Ja Latvijas Republikas spēkā esošo normatīvo aktu grozījumi paredzēs t</w:t>
      </w:r>
      <w:r>
        <w:t>ādus grozījumus, kuru rezultātā</w:t>
      </w:r>
      <w:r w:rsidRPr="002A2A4D">
        <w:t xml:space="preserve"> Pusēm jāgroza Līguma noteikumi un nosacījumi, tādējādi, būtiski mainot Pušu ekonomiskos un komerciālos mērķus, un</w:t>
      </w:r>
      <w:r>
        <w:t>,</w:t>
      </w:r>
      <w:r w:rsidRPr="002A2A4D">
        <w:t xml:space="preserve"> ja Puses nespēj 10</w:t>
      </w:r>
      <w:r w:rsidR="00CB1FCB">
        <w:t> </w:t>
      </w:r>
      <w:r w:rsidRPr="002A2A4D">
        <w:t>(desmit) darbdienu laikā pēc šādu apstākļu rašanās panākt vienošanos par šādu grozījumu nosacījumiem, Pusēm ir tiesības, rakstveidā vienojoties, lauzt Līgumu.</w:t>
      </w:r>
    </w:p>
    <w:p w:rsidR="00717DE1" w:rsidRPr="002A2A4D" w:rsidRDefault="00717DE1" w:rsidP="00814361">
      <w:pPr>
        <w:shd w:val="clear" w:color="auto" w:fill="FFFFFF"/>
        <w:autoSpaceDE w:val="0"/>
        <w:autoSpaceDN w:val="0"/>
        <w:adjustRightInd w:val="0"/>
        <w:ind w:right="-1" w:firstLine="709"/>
        <w:jc w:val="both"/>
      </w:pPr>
      <w:r w:rsidRPr="002A2A4D">
        <w:t>8.2.</w:t>
      </w:r>
      <w:r w:rsidR="00814361">
        <w:t> </w:t>
      </w:r>
      <w:r w:rsidRPr="007D04CC">
        <w:t>Līgumu var grozīt, papildināt</w:t>
      </w:r>
      <w:r>
        <w:t xml:space="preserve"> atbilstoši Publ</w:t>
      </w:r>
      <w:r w:rsidR="00FC468E">
        <w:t>isko iepirkumu likumā noradītajai kārtībai</w:t>
      </w:r>
      <w:r w:rsidRPr="002A2A4D">
        <w:t>.</w:t>
      </w:r>
      <w:r>
        <w:t xml:space="preserve"> Visi grozījumi un papildinājumi tiek noformēti</w:t>
      </w:r>
      <w:r w:rsidRPr="007D04CC">
        <w:t xml:space="preserve"> </w:t>
      </w:r>
      <w:r>
        <w:t>rakstveidā vienošanos</w:t>
      </w:r>
      <w:r w:rsidRPr="007D04CC">
        <w:t xml:space="preserve"> un ir Līguma neatņemama sastāvdaļa</w:t>
      </w:r>
      <w:r w:rsidR="00DF528C">
        <w:t>.</w:t>
      </w:r>
    </w:p>
    <w:p w:rsidR="00717DE1" w:rsidRPr="002A2A4D" w:rsidRDefault="00717DE1" w:rsidP="00814361">
      <w:pPr>
        <w:shd w:val="clear" w:color="auto" w:fill="FFFFFF"/>
        <w:autoSpaceDE w:val="0"/>
        <w:autoSpaceDN w:val="0"/>
        <w:adjustRightInd w:val="0"/>
        <w:ind w:right="-1" w:firstLine="709"/>
        <w:jc w:val="both"/>
      </w:pPr>
      <w:r w:rsidRPr="002A2A4D">
        <w:t>8.3.</w:t>
      </w:r>
      <w:r w:rsidR="00814361">
        <w:t> </w:t>
      </w:r>
      <w:r w:rsidRPr="002A2A4D">
        <w:t>Pasūtītājs ir tiesīgs vienpusēji lauzt Līgumu, nemaksājot līgumsodu un neatlīdzinot nekādus zaudējumus, par to paziņojot Izpildītājam rakstveidā 5</w:t>
      </w:r>
      <w:r w:rsidR="00CB1FCB">
        <w:t> </w:t>
      </w:r>
      <w:r w:rsidRPr="002A2A4D">
        <w:t>(piecas) kalendārās dienas iepriekš, šādos gadījumos:</w:t>
      </w:r>
    </w:p>
    <w:p w:rsidR="00717DE1" w:rsidRPr="002A2A4D" w:rsidRDefault="00717DE1" w:rsidP="00814361">
      <w:pPr>
        <w:shd w:val="clear" w:color="auto" w:fill="FFFFFF"/>
        <w:autoSpaceDE w:val="0"/>
        <w:autoSpaceDN w:val="0"/>
        <w:adjustRightInd w:val="0"/>
        <w:ind w:right="-1" w:firstLine="709"/>
        <w:jc w:val="both"/>
      </w:pPr>
      <w:r w:rsidRPr="002A2A4D">
        <w:t>8.3.1.</w:t>
      </w:r>
      <w:r w:rsidR="00814361">
        <w:t> </w:t>
      </w:r>
      <w:r w:rsidRPr="002A2A4D">
        <w:t>Ja Izpildītājs bez attaisnojoša iemesla Līguma noteiktajā termiņā neuzsāk Darbu izpildi vai aptur Darbu gaitu, vai kavē bez attaisnojoša iemesla termiņus ilgāk par 10</w:t>
      </w:r>
      <w:r w:rsidR="00CB1FCB">
        <w:t> </w:t>
      </w:r>
      <w:r w:rsidRPr="002A2A4D">
        <w:t>(desmit) kalendārajām dienām;</w:t>
      </w:r>
    </w:p>
    <w:p w:rsidR="00717DE1" w:rsidRPr="002A2A4D" w:rsidRDefault="00717DE1" w:rsidP="00814361">
      <w:pPr>
        <w:shd w:val="clear" w:color="auto" w:fill="FFFFFF"/>
        <w:autoSpaceDE w:val="0"/>
        <w:autoSpaceDN w:val="0"/>
        <w:adjustRightInd w:val="0"/>
        <w:ind w:right="-1" w:firstLine="709"/>
        <w:jc w:val="both"/>
      </w:pPr>
      <w:r w:rsidRPr="002A2A4D">
        <w:t>8.3.2.</w:t>
      </w:r>
      <w:r w:rsidR="00814361">
        <w:t> </w:t>
      </w:r>
      <w:r w:rsidRPr="002A2A4D">
        <w:t>Ja Izpildītājs pēc Pas</w:t>
      </w:r>
      <w:r>
        <w:t>ūtītāja rakstveida atgādinājuma</w:t>
      </w:r>
      <w:r w:rsidRPr="002A2A4D">
        <w:t xml:space="preserve"> atkārtoti neievēro Līguma 5.2.punktā minētos </w:t>
      </w:r>
      <w:r>
        <w:t>noteikumus</w:t>
      </w:r>
      <w:r w:rsidRPr="002A2A4D">
        <w:t>.</w:t>
      </w:r>
    </w:p>
    <w:p w:rsidR="00717DE1" w:rsidRPr="002A2A4D" w:rsidRDefault="00717DE1" w:rsidP="00814361">
      <w:pPr>
        <w:shd w:val="clear" w:color="auto" w:fill="FFFFFF"/>
        <w:autoSpaceDE w:val="0"/>
        <w:autoSpaceDN w:val="0"/>
        <w:adjustRightInd w:val="0"/>
        <w:ind w:right="-1" w:firstLine="709"/>
        <w:jc w:val="both"/>
      </w:pPr>
      <w:r w:rsidRPr="002A2A4D">
        <w:t>8.4.</w:t>
      </w:r>
      <w:r w:rsidR="00814361">
        <w:t> </w:t>
      </w:r>
      <w:r w:rsidRPr="002A2A4D">
        <w:t>Ja Pasūtītājs lauž Līgumu saskaņā ar Līguma 8.3.1</w:t>
      </w:r>
      <w:r w:rsidR="00CB1FCB">
        <w:t>.</w:t>
      </w:r>
      <w:r w:rsidRPr="002A2A4D">
        <w:t xml:space="preserve"> un 8.3.2.</w:t>
      </w:r>
      <w:r w:rsidR="00CB1FCB">
        <w:t> </w:t>
      </w:r>
      <w:r w:rsidRPr="002A2A4D">
        <w:t xml:space="preserve">apakšpunktu </w:t>
      </w:r>
      <w:r>
        <w:t>noteikumiem</w:t>
      </w:r>
      <w:r w:rsidRPr="002A2A4D">
        <w:t>, Izpildītājam ir pienākums samaksāt Pasūtītājam līgumsodu 10%</w:t>
      </w:r>
      <w:r w:rsidR="00CB1FCB">
        <w:t> </w:t>
      </w:r>
      <w:r>
        <w:t xml:space="preserve">(desmit procentu) </w:t>
      </w:r>
      <w:r w:rsidRPr="002A2A4D">
        <w:t>apmērā no Līgumcenas.</w:t>
      </w:r>
    </w:p>
    <w:p w:rsidR="00717DE1" w:rsidRPr="002A2A4D" w:rsidRDefault="00717DE1" w:rsidP="00814361">
      <w:pPr>
        <w:shd w:val="clear" w:color="auto" w:fill="FFFFFF"/>
        <w:autoSpaceDE w:val="0"/>
        <w:autoSpaceDN w:val="0"/>
        <w:adjustRightInd w:val="0"/>
        <w:ind w:right="-1" w:firstLine="709"/>
        <w:jc w:val="both"/>
      </w:pPr>
      <w:r w:rsidRPr="002A2A4D">
        <w:t>8.5.</w:t>
      </w:r>
      <w:r w:rsidR="00814361">
        <w:t> </w:t>
      </w:r>
      <w:r w:rsidRPr="002A2A4D">
        <w:t>Ja Pasūtītājs pēc savas iniciatīvas vēlas samazināt Darbu apjomu, kas ar Līgumu ir uzticēts Izpildītājam, Pasūtītājs rakstiski brīdina par to Izpildītāju 7</w:t>
      </w:r>
      <w:r w:rsidR="00CB1FCB">
        <w:t> </w:t>
      </w:r>
      <w:r w:rsidRPr="002A2A4D">
        <w:t>(septiņas) kalendārās dienas iepriekš.</w:t>
      </w:r>
    </w:p>
    <w:p w:rsidR="00657BDD" w:rsidRDefault="00717DE1" w:rsidP="00F77250">
      <w:pPr>
        <w:ind w:right="-766"/>
        <w:jc w:val="center"/>
        <w:rPr>
          <w:b/>
        </w:rPr>
      </w:pPr>
      <w:r w:rsidRPr="002A2A4D">
        <w:rPr>
          <w:b/>
        </w:rPr>
        <w:t>9.</w:t>
      </w:r>
      <w:r w:rsidR="00814361">
        <w:rPr>
          <w:b/>
        </w:rPr>
        <w:t> </w:t>
      </w:r>
      <w:r w:rsidRPr="002A2A4D">
        <w:rPr>
          <w:b/>
        </w:rPr>
        <w:t>Strīdu izskatīšanas kārtība</w:t>
      </w:r>
    </w:p>
    <w:p w:rsidR="00717DE1" w:rsidRPr="002A2A4D" w:rsidRDefault="00717DE1" w:rsidP="00814361">
      <w:pPr>
        <w:ind w:right="-1" w:firstLine="709"/>
        <w:jc w:val="both"/>
      </w:pPr>
      <w:r w:rsidRPr="002A2A4D">
        <w:t>9.1.</w:t>
      </w:r>
      <w:r w:rsidR="00814361">
        <w:t> </w:t>
      </w:r>
      <w:r w:rsidRPr="002A2A4D">
        <w:t>Visus jautājumus, kas nav noteikti Līgumā, Puses risina saskaņā ar Latvijas Republikā spēkā esošajiem normatīvajiem aktiem.</w:t>
      </w:r>
    </w:p>
    <w:p w:rsidR="00717DE1" w:rsidRPr="002A2A4D" w:rsidRDefault="00717DE1" w:rsidP="00814361">
      <w:pPr>
        <w:ind w:right="-1" w:firstLine="709"/>
        <w:jc w:val="both"/>
      </w:pPr>
      <w:r w:rsidRPr="002A2A4D">
        <w:t>9.2.</w:t>
      </w:r>
      <w:r w:rsidR="00814361">
        <w:t> </w:t>
      </w:r>
      <w:r w:rsidRPr="002A2A4D">
        <w:t>Strīdus un nesaskaņas, kas var rasties Līguma darbības laikā, Puses risina savstarpēj</w:t>
      </w:r>
      <w:r>
        <w:t>u</w:t>
      </w:r>
      <w:r w:rsidRPr="002A2A4D">
        <w:t xml:space="preserve"> pārrunu ceļā. Ja Pušu starpā vienošanos panākt nav iespējams, strīdi izskatāmi Latvijas Republikas normatīvajos aktos paredzētajā kārtībā Latvijas Republikas tiesā.</w:t>
      </w:r>
    </w:p>
    <w:p w:rsidR="00657BDD" w:rsidRDefault="00717DE1" w:rsidP="00F77250">
      <w:pPr>
        <w:spacing w:before="120"/>
        <w:ind w:right="-766"/>
        <w:jc w:val="center"/>
        <w:rPr>
          <w:b/>
        </w:rPr>
      </w:pPr>
      <w:r w:rsidRPr="002A2A4D">
        <w:rPr>
          <w:b/>
        </w:rPr>
        <w:t>10.</w:t>
      </w:r>
      <w:r w:rsidR="00814361">
        <w:rPr>
          <w:b/>
        </w:rPr>
        <w:t> </w:t>
      </w:r>
      <w:r w:rsidRPr="002A2A4D">
        <w:rPr>
          <w:b/>
        </w:rPr>
        <w:t>Citi noteikumi</w:t>
      </w:r>
    </w:p>
    <w:p w:rsidR="00717DE1" w:rsidRPr="002A2A4D" w:rsidRDefault="00717DE1" w:rsidP="00717DE1">
      <w:pPr>
        <w:ind w:right="-1" w:firstLine="539"/>
        <w:jc w:val="both"/>
      </w:pPr>
      <w:r w:rsidRPr="002A2A4D">
        <w:t>10.1.</w:t>
      </w:r>
      <w:r w:rsidR="00814361">
        <w:t> </w:t>
      </w:r>
      <w:r w:rsidRPr="002A2A4D">
        <w:t>Jebkādi Izpildītāja sagatavoti pētījumi, ziņojumi, citi materiāli vai citā veidā Līguma darbības laikā radītas intelektuālā īpašuma tiesības pieder Pasūtītājam, un paliek tā īpašumā.</w:t>
      </w:r>
    </w:p>
    <w:p w:rsidR="00717DE1" w:rsidRPr="002A2A4D" w:rsidRDefault="00717DE1" w:rsidP="00717DE1">
      <w:pPr>
        <w:ind w:right="-1" w:firstLine="540"/>
        <w:jc w:val="both"/>
      </w:pPr>
      <w:r w:rsidRPr="002A2A4D">
        <w:t>10.2.</w:t>
      </w:r>
      <w:r w:rsidR="00814361">
        <w:t> </w:t>
      </w:r>
      <w:r w:rsidRPr="002A2A4D">
        <w:t>Pušu savstarpējie paziņojumi ir spēkā tikai tad, ja tie noformēti rakstiski un nogādāti otrai Pusei.</w:t>
      </w:r>
    </w:p>
    <w:p w:rsidR="00717DE1" w:rsidRPr="002A2A4D" w:rsidRDefault="00717DE1" w:rsidP="00717DE1">
      <w:pPr>
        <w:ind w:right="-766" w:firstLine="540"/>
        <w:jc w:val="both"/>
      </w:pPr>
      <w:r w:rsidRPr="002A2A4D">
        <w:t>10.3.</w:t>
      </w:r>
      <w:r w:rsidR="00814361">
        <w:t> </w:t>
      </w:r>
      <w:r w:rsidRPr="002A2A4D">
        <w:t>Par Līguma izpildi atbildīgās personas:</w:t>
      </w:r>
    </w:p>
    <w:p w:rsidR="00717DE1" w:rsidRDefault="00717DE1" w:rsidP="00717DE1">
      <w:pPr>
        <w:ind w:right="-766" w:firstLine="540"/>
        <w:jc w:val="both"/>
      </w:pPr>
      <w:r w:rsidRPr="002A2A4D">
        <w:t>10.3.1.</w:t>
      </w:r>
      <w:r w:rsidR="00814361">
        <w:t> </w:t>
      </w:r>
      <w:r w:rsidRPr="002A2A4D">
        <w:rPr>
          <w:b/>
        </w:rPr>
        <w:t>No Pasūtītāja puses</w:t>
      </w:r>
      <w:r w:rsidRPr="002A2A4D">
        <w:t>:</w:t>
      </w:r>
    </w:p>
    <w:p w:rsidR="00717DE1" w:rsidRDefault="00717DE1" w:rsidP="00717DE1">
      <w:pPr>
        <w:ind w:right="-766" w:firstLine="540"/>
        <w:jc w:val="both"/>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1"/>
        <w:gridCol w:w="5592"/>
      </w:tblGrid>
      <w:tr w:rsidR="00717DE1" w:rsidRPr="002A2A4D" w:rsidTr="00CC5E2B">
        <w:tc>
          <w:tcPr>
            <w:tcW w:w="1921" w:type="dxa"/>
          </w:tcPr>
          <w:p w:rsidR="00717DE1" w:rsidRPr="002A2A4D" w:rsidRDefault="00717DE1" w:rsidP="00CC5E2B">
            <w:pPr>
              <w:ind w:right="-766"/>
              <w:jc w:val="both"/>
            </w:pPr>
            <w:r w:rsidRPr="002A2A4D">
              <w:t>Vārds, uzvārds:</w:t>
            </w:r>
          </w:p>
        </w:tc>
        <w:tc>
          <w:tcPr>
            <w:tcW w:w="5592" w:type="dxa"/>
          </w:tcPr>
          <w:p w:rsidR="00717DE1" w:rsidRPr="002A2A4D" w:rsidRDefault="00717DE1" w:rsidP="00CC5E2B">
            <w:pPr>
              <w:ind w:right="-766"/>
              <w:jc w:val="both"/>
            </w:pPr>
          </w:p>
        </w:tc>
      </w:tr>
      <w:tr w:rsidR="00717DE1" w:rsidRPr="002A2A4D" w:rsidTr="00CC5E2B">
        <w:tc>
          <w:tcPr>
            <w:tcW w:w="1921" w:type="dxa"/>
          </w:tcPr>
          <w:p w:rsidR="00717DE1" w:rsidRPr="002A2A4D" w:rsidRDefault="00717DE1" w:rsidP="00CC5E2B">
            <w:pPr>
              <w:ind w:right="-766"/>
              <w:jc w:val="both"/>
            </w:pPr>
            <w:r w:rsidRPr="002A2A4D">
              <w:t>Adrese:</w:t>
            </w:r>
          </w:p>
        </w:tc>
        <w:tc>
          <w:tcPr>
            <w:tcW w:w="5592" w:type="dxa"/>
          </w:tcPr>
          <w:p w:rsidR="00717DE1" w:rsidRPr="002A2A4D" w:rsidRDefault="00717DE1" w:rsidP="00CC5E2B">
            <w:pPr>
              <w:ind w:right="-766"/>
              <w:jc w:val="both"/>
            </w:pPr>
          </w:p>
        </w:tc>
      </w:tr>
      <w:tr w:rsidR="00717DE1" w:rsidRPr="002A2A4D" w:rsidTr="00CC5E2B">
        <w:tc>
          <w:tcPr>
            <w:tcW w:w="1921" w:type="dxa"/>
          </w:tcPr>
          <w:p w:rsidR="00717DE1" w:rsidRPr="002A2A4D" w:rsidRDefault="00717DE1" w:rsidP="00CB1FCB">
            <w:pPr>
              <w:ind w:right="-766"/>
              <w:jc w:val="both"/>
            </w:pPr>
            <w:r w:rsidRPr="002A2A4D">
              <w:t xml:space="preserve">Telefona </w:t>
            </w:r>
            <w:r w:rsidR="00CB1FCB">
              <w:t>numurs</w:t>
            </w:r>
            <w:r w:rsidRPr="002A2A4D">
              <w:t>:</w:t>
            </w:r>
          </w:p>
        </w:tc>
        <w:tc>
          <w:tcPr>
            <w:tcW w:w="5592" w:type="dxa"/>
          </w:tcPr>
          <w:p w:rsidR="00717DE1" w:rsidRPr="002A2A4D" w:rsidRDefault="00717DE1" w:rsidP="00CC5E2B">
            <w:pPr>
              <w:tabs>
                <w:tab w:val="left" w:pos="1347"/>
              </w:tabs>
              <w:suppressAutoHyphens/>
              <w:ind w:left="-44" w:right="-766"/>
            </w:pPr>
          </w:p>
        </w:tc>
      </w:tr>
      <w:tr w:rsidR="00717DE1" w:rsidRPr="002A2A4D" w:rsidTr="00CC5E2B">
        <w:tc>
          <w:tcPr>
            <w:tcW w:w="1921" w:type="dxa"/>
          </w:tcPr>
          <w:p w:rsidR="00717DE1" w:rsidRPr="002A2A4D" w:rsidRDefault="00717DE1" w:rsidP="00CC5E2B">
            <w:pPr>
              <w:ind w:right="-766"/>
              <w:jc w:val="both"/>
            </w:pPr>
            <w:r w:rsidRPr="002A2A4D">
              <w:t>Fakss:</w:t>
            </w:r>
          </w:p>
        </w:tc>
        <w:tc>
          <w:tcPr>
            <w:tcW w:w="5592" w:type="dxa"/>
          </w:tcPr>
          <w:p w:rsidR="00717DE1" w:rsidRPr="002A2A4D" w:rsidRDefault="00717DE1" w:rsidP="00CC5E2B">
            <w:pPr>
              <w:ind w:right="-766"/>
              <w:jc w:val="both"/>
            </w:pPr>
          </w:p>
        </w:tc>
      </w:tr>
      <w:tr w:rsidR="00717DE1" w:rsidRPr="002A2A4D" w:rsidTr="00CC5E2B">
        <w:tc>
          <w:tcPr>
            <w:tcW w:w="1921" w:type="dxa"/>
          </w:tcPr>
          <w:p w:rsidR="00717DE1" w:rsidRPr="002A2A4D" w:rsidRDefault="00717DE1" w:rsidP="00CC5E2B">
            <w:pPr>
              <w:ind w:right="-766"/>
              <w:jc w:val="both"/>
            </w:pPr>
            <w:r w:rsidRPr="002A2A4D">
              <w:t>E-pasta adrese:</w:t>
            </w:r>
          </w:p>
        </w:tc>
        <w:tc>
          <w:tcPr>
            <w:tcW w:w="5592" w:type="dxa"/>
          </w:tcPr>
          <w:p w:rsidR="00717DE1" w:rsidRPr="002A2A4D" w:rsidRDefault="00717DE1" w:rsidP="00CC5E2B">
            <w:pPr>
              <w:ind w:right="-766"/>
              <w:jc w:val="both"/>
            </w:pPr>
          </w:p>
        </w:tc>
      </w:tr>
    </w:tbl>
    <w:p w:rsidR="00657BDD" w:rsidRPr="00F77250" w:rsidRDefault="00657BDD" w:rsidP="00F77250">
      <w:pPr>
        <w:ind w:right="-1"/>
        <w:jc w:val="both"/>
        <w:rPr>
          <w:sz w:val="16"/>
          <w:szCs w:val="16"/>
        </w:rPr>
      </w:pPr>
    </w:p>
    <w:p w:rsidR="00657BDD" w:rsidRDefault="00717DE1" w:rsidP="00F77250">
      <w:pPr>
        <w:ind w:right="-1" w:firstLine="709"/>
        <w:jc w:val="both"/>
      </w:pPr>
      <w:r w:rsidRPr="00477472">
        <w:t>Par Līguma izpildi atbildīgā persona no Pasūtītāja puses ir atbildīga par darbības koordinēšanu atbilstoši Līgumam, par rēķinu saņemšanu, to s</w:t>
      </w:r>
      <w:r>
        <w:t>askaņošanu un Darbu pieņemšanas</w:t>
      </w:r>
      <w:r w:rsidR="00CB1FCB">
        <w:t xml:space="preserve"> </w:t>
      </w:r>
      <w:r w:rsidR="00275284">
        <w:t>–</w:t>
      </w:r>
      <w:r w:rsidR="00CB1FCB">
        <w:t xml:space="preserve"> </w:t>
      </w:r>
      <w:r w:rsidR="00275284">
        <w:t>nodošanas akta</w:t>
      </w:r>
      <w:r>
        <w:t xml:space="preserve"> un Darbu teritorijas pieņemšanas </w:t>
      </w:r>
      <w:r w:rsidRPr="00477472">
        <w:t>– nodošanas akta parakstīšanu.</w:t>
      </w:r>
    </w:p>
    <w:p w:rsidR="00717DE1" w:rsidRDefault="00717DE1" w:rsidP="00717DE1">
      <w:pPr>
        <w:ind w:right="-766" w:firstLine="540"/>
        <w:jc w:val="both"/>
      </w:pPr>
      <w:r w:rsidRPr="002A2A4D">
        <w:t>10.3.2.</w:t>
      </w:r>
      <w:r w:rsidR="00814361">
        <w:t> </w:t>
      </w:r>
      <w:r w:rsidRPr="002A2A4D">
        <w:rPr>
          <w:b/>
        </w:rPr>
        <w:t>No Izpildītāja puses</w:t>
      </w:r>
      <w:r w:rsidRPr="002A2A4D">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1"/>
        <w:gridCol w:w="5592"/>
      </w:tblGrid>
      <w:tr w:rsidR="00717DE1" w:rsidRPr="002A2A4D" w:rsidTr="00CC5E2B">
        <w:tc>
          <w:tcPr>
            <w:tcW w:w="1921" w:type="dxa"/>
          </w:tcPr>
          <w:p w:rsidR="00717DE1" w:rsidRPr="002A2A4D" w:rsidRDefault="00717DE1" w:rsidP="00CC5E2B">
            <w:pPr>
              <w:ind w:right="-766"/>
              <w:jc w:val="both"/>
            </w:pPr>
            <w:r w:rsidRPr="002A2A4D">
              <w:t>Vārds, uzvārds:</w:t>
            </w:r>
          </w:p>
        </w:tc>
        <w:tc>
          <w:tcPr>
            <w:tcW w:w="5592" w:type="dxa"/>
          </w:tcPr>
          <w:p w:rsidR="00717DE1" w:rsidRPr="0041144F" w:rsidRDefault="00717DE1" w:rsidP="00CC5E2B"/>
        </w:tc>
      </w:tr>
      <w:tr w:rsidR="00717DE1" w:rsidRPr="002A2A4D" w:rsidTr="00CC5E2B">
        <w:tc>
          <w:tcPr>
            <w:tcW w:w="1921" w:type="dxa"/>
          </w:tcPr>
          <w:p w:rsidR="00717DE1" w:rsidRPr="002A2A4D" w:rsidRDefault="00717DE1" w:rsidP="00CC5E2B">
            <w:pPr>
              <w:ind w:right="-766"/>
              <w:jc w:val="both"/>
            </w:pPr>
            <w:r w:rsidRPr="002A2A4D">
              <w:t>Adrese:</w:t>
            </w:r>
          </w:p>
        </w:tc>
        <w:tc>
          <w:tcPr>
            <w:tcW w:w="5592" w:type="dxa"/>
          </w:tcPr>
          <w:p w:rsidR="00717DE1" w:rsidRPr="0041144F" w:rsidRDefault="00717DE1" w:rsidP="00CC5E2B"/>
        </w:tc>
      </w:tr>
      <w:tr w:rsidR="00717DE1" w:rsidRPr="002A2A4D" w:rsidTr="00CC5E2B">
        <w:tc>
          <w:tcPr>
            <w:tcW w:w="1921" w:type="dxa"/>
          </w:tcPr>
          <w:p w:rsidR="00717DE1" w:rsidRPr="002A2A4D" w:rsidRDefault="00717DE1" w:rsidP="00CB1FCB">
            <w:pPr>
              <w:ind w:right="-766"/>
              <w:jc w:val="both"/>
            </w:pPr>
            <w:r w:rsidRPr="002A2A4D">
              <w:t xml:space="preserve">Telefona </w:t>
            </w:r>
            <w:r w:rsidR="00CB1FCB">
              <w:t>numurs</w:t>
            </w:r>
            <w:r w:rsidRPr="002A2A4D">
              <w:t>:</w:t>
            </w:r>
          </w:p>
        </w:tc>
        <w:tc>
          <w:tcPr>
            <w:tcW w:w="5592" w:type="dxa"/>
          </w:tcPr>
          <w:p w:rsidR="00717DE1" w:rsidRPr="0041144F" w:rsidRDefault="00717DE1" w:rsidP="00CC5E2B"/>
        </w:tc>
      </w:tr>
      <w:tr w:rsidR="00717DE1" w:rsidRPr="002A2A4D" w:rsidTr="00CC5E2B">
        <w:tc>
          <w:tcPr>
            <w:tcW w:w="1921" w:type="dxa"/>
          </w:tcPr>
          <w:p w:rsidR="00717DE1" w:rsidRPr="002A2A4D" w:rsidRDefault="00CB1FCB" w:rsidP="00CB1FCB">
            <w:pPr>
              <w:ind w:right="-766"/>
              <w:jc w:val="both"/>
            </w:pPr>
            <w:r w:rsidRPr="002A2A4D">
              <w:t>Faks</w:t>
            </w:r>
            <w:r>
              <w:t>a numurs</w:t>
            </w:r>
            <w:r w:rsidR="00717DE1" w:rsidRPr="002A2A4D">
              <w:t>:</w:t>
            </w:r>
          </w:p>
        </w:tc>
        <w:tc>
          <w:tcPr>
            <w:tcW w:w="5592" w:type="dxa"/>
          </w:tcPr>
          <w:p w:rsidR="00717DE1" w:rsidRPr="0041144F" w:rsidRDefault="00717DE1" w:rsidP="00CC5E2B"/>
        </w:tc>
      </w:tr>
      <w:tr w:rsidR="00717DE1" w:rsidRPr="002A2A4D" w:rsidTr="00CC5E2B">
        <w:tc>
          <w:tcPr>
            <w:tcW w:w="1921" w:type="dxa"/>
          </w:tcPr>
          <w:p w:rsidR="00717DE1" w:rsidRPr="002A2A4D" w:rsidRDefault="00717DE1" w:rsidP="00CC5E2B">
            <w:pPr>
              <w:ind w:right="-766"/>
              <w:jc w:val="both"/>
            </w:pPr>
            <w:r w:rsidRPr="002A2A4D">
              <w:t>E-pasta adrese:</w:t>
            </w:r>
          </w:p>
        </w:tc>
        <w:tc>
          <w:tcPr>
            <w:tcW w:w="5592" w:type="dxa"/>
          </w:tcPr>
          <w:p w:rsidR="00717DE1" w:rsidRDefault="00717DE1" w:rsidP="00CC5E2B"/>
        </w:tc>
      </w:tr>
    </w:tbl>
    <w:p w:rsidR="00717DE1" w:rsidRPr="00E606D5" w:rsidRDefault="00717DE1" w:rsidP="00814361">
      <w:pPr>
        <w:ind w:right="-1" w:firstLine="709"/>
        <w:jc w:val="both"/>
      </w:pPr>
      <w:r w:rsidRPr="00477472">
        <w:t>Par Līguma izpildi atbildīgā persona no Izpildītāja puses ir atbildīga par darbības koordinēšanu atbilstoši Līgumam, par rēķinu iesniegšanu, Darbu pieņemšanas – nodošanas akta iesniegšanu un parakstīšanu.</w:t>
      </w:r>
    </w:p>
    <w:p w:rsidR="00717DE1" w:rsidRPr="002A2A4D" w:rsidRDefault="00717DE1" w:rsidP="00814361">
      <w:pPr>
        <w:ind w:right="-1" w:firstLine="709"/>
        <w:jc w:val="both"/>
      </w:pPr>
      <w:r w:rsidRPr="002A2A4D">
        <w:t>10.4.</w:t>
      </w:r>
      <w:r w:rsidR="00814361">
        <w:t> </w:t>
      </w:r>
      <w:r w:rsidRPr="00EB23C6">
        <w:t>Neviena no Pusēm nedrīkst nodot savas Līgumā noteiktās tiesības vai pienākumus trešajai personai</w:t>
      </w:r>
      <w:r w:rsidRPr="002B0F48">
        <w:t>, ja vien tas nav saistīts ar Puses reorganizāciju vai pāreju Komerclikuma izpratnē</w:t>
      </w:r>
      <w:r w:rsidRPr="00814361">
        <w:t>,</w:t>
      </w:r>
      <w:r w:rsidR="00024612" w:rsidRPr="00F77250">
        <w:t xml:space="preserve"> </w:t>
      </w:r>
      <w:r w:rsidRPr="00814361">
        <w:t>k</w:t>
      </w:r>
      <w:r w:rsidRPr="00DF4CFB">
        <w:t>ā arī izņemot Līgumā minētajos gadījumos un kārtībā</w:t>
      </w:r>
      <w:r w:rsidRPr="002A2A4D">
        <w:t>.</w:t>
      </w:r>
    </w:p>
    <w:p w:rsidR="00717DE1" w:rsidRPr="002A2A4D" w:rsidRDefault="00717DE1" w:rsidP="00814361">
      <w:pPr>
        <w:ind w:right="-1" w:firstLine="709"/>
        <w:jc w:val="both"/>
        <w:rPr>
          <w:b/>
          <w:bCs/>
        </w:rPr>
      </w:pPr>
      <w:r>
        <w:t>10.5</w:t>
      </w:r>
      <w:r w:rsidRPr="002A2A4D">
        <w:t>.</w:t>
      </w:r>
      <w:r w:rsidR="00814361">
        <w:t> </w:t>
      </w:r>
      <w:r w:rsidRPr="002A2A4D">
        <w:t xml:space="preserve">Izpildītāja apakšuzņēmēju, kuru Izpildītājs iesaistījis Līguma izpildē un par kuru Iepirkumā sniedzis informāciju Pasūtītājam un kura kvalifikācijas atbilstību izvirzītajām prasībām Pasūtītājs ir vērtējis Iepirkuma procedūrā, kā arī apakšuzņēmējus, uz kuru Iepirkumā Izpildītājs balstījies, lai apliecinātu savas kvalifikācijas atbilstību un Iepirkuma iesniegtajos dokumentos, pēc Līguma noslēgšanas </w:t>
      </w:r>
      <w:r w:rsidR="00847367">
        <w:t>var</w:t>
      </w:r>
      <w:r w:rsidR="00847367" w:rsidRPr="002A2A4D">
        <w:t xml:space="preserve"> </w:t>
      </w:r>
      <w:r w:rsidRPr="002A2A4D">
        <w:t>nomainīt tikai ar Pasūtītāja rakstveida piekrišanu, ievērojot Līguma nosacījumus.</w:t>
      </w:r>
    </w:p>
    <w:p w:rsidR="00717DE1" w:rsidRPr="002A2A4D" w:rsidRDefault="00717DE1" w:rsidP="00814361">
      <w:pPr>
        <w:ind w:right="-1" w:firstLine="709"/>
        <w:jc w:val="both"/>
        <w:rPr>
          <w:b/>
          <w:bCs/>
        </w:rPr>
      </w:pPr>
      <w:r w:rsidRPr="002A2A4D">
        <w:t>10.6.</w:t>
      </w:r>
      <w:r w:rsidR="00814361">
        <w:t> </w:t>
      </w:r>
      <w:r w:rsidRPr="002A2A4D">
        <w:t>Pasūtītāj</w:t>
      </w:r>
      <w:r w:rsidR="00CD3CCC">
        <w:t>am ir pamatojums nesaskaņot</w:t>
      </w:r>
      <w:r w:rsidRPr="002A2A4D">
        <w:t xml:space="preserve"> var nepiekrist Līguma </w:t>
      </w:r>
      <w:r>
        <w:t>10</w:t>
      </w:r>
      <w:r w:rsidRPr="002A2A4D">
        <w:t>.</w:t>
      </w:r>
      <w:r>
        <w:t>5</w:t>
      </w:r>
      <w:r w:rsidRPr="002A2A4D">
        <w:t>.</w:t>
      </w:r>
      <w:r w:rsidR="00CB1FCB">
        <w:t> </w:t>
      </w:r>
      <w:r w:rsidRPr="002A2A4D">
        <w:t xml:space="preserve">punktā minētā apakšuzņēmēju nomaiņai, ja pastāv kāds no šādiem nosacījumiem: </w:t>
      </w:r>
    </w:p>
    <w:p w:rsidR="00717DE1" w:rsidRPr="002A2A4D" w:rsidRDefault="00717DE1" w:rsidP="00814361">
      <w:pPr>
        <w:ind w:right="-1" w:firstLine="709"/>
        <w:jc w:val="both"/>
      </w:pPr>
      <w:r w:rsidRPr="002A2A4D">
        <w:t>10.6.1.</w:t>
      </w:r>
      <w:r w:rsidR="00814361">
        <w:t> </w:t>
      </w:r>
      <w:r w:rsidRPr="002A2A4D">
        <w:t>Izpildītāja piedāvātais apakšuzņēmējs neatbilst Iepirkuma noteiktajām prasībām, kas attiecas uz apakšuzņēmējiem;</w:t>
      </w:r>
    </w:p>
    <w:p w:rsidR="00717DE1" w:rsidRPr="002A2A4D" w:rsidRDefault="00717DE1" w:rsidP="00814361">
      <w:pPr>
        <w:ind w:right="-1" w:firstLine="709"/>
        <w:jc w:val="both"/>
      </w:pPr>
      <w:r w:rsidRPr="002A2A4D">
        <w:t>10.6.2.</w:t>
      </w:r>
      <w:r w:rsidR="00814361">
        <w:t> </w:t>
      </w:r>
      <w:r w:rsidRPr="002A2A4D">
        <w:t>Ja Izpildītājs nomaina apakšuzņēmēju, uz kura iespējām Iepirkuma procedūrā Izpildītājs balstījies, lai apliecinātu savas kvalifikācijas atbilstību Iepirkuma prasībām, un piedāvātajam apakšuzņēmējam nav vismaz tāda pati kvalifikācija, uz kādu Iepirkumā Izpildītājs atsaucies, apliecinot savu atbilstību Iepirkuma procedūrā noteiktajām prasībām.</w:t>
      </w:r>
    </w:p>
    <w:p w:rsidR="00717DE1" w:rsidRPr="002A2A4D" w:rsidRDefault="00717DE1" w:rsidP="00814361">
      <w:pPr>
        <w:ind w:right="-1" w:firstLine="709"/>
        <w:jc w:val="both"/>
      </w:pPr>
      <w:r w:rsidRPr="002A2A4D">
        <w:t>10.7.</w:t>
      </w:r>
      <w:r w:rsidR="00814361">
        <w:t> </w:t>
      </w:r>
      <w:r w:rsidR="00CD3CCC">
        <w:t>Pasūtītājs saskaņo</w:t>
      </w:r>
      <w:r w:rsidRPr="002A2A4D">
        <w:t xml:space="preserve"> apakšuzņēmēju nomaiņu, ja Izpildītājs par to paziņojis Pasūtītājam un saņēmis Pasūtītāja rakstveida piekrišanu apakšuzņēmēja nomaiņai. Pasūtītājs </w:t>
      </w:r>
      <w:r w:rsidR="00CD3CCC">
        <w:t>saskaņo</w:t>
      </w:r>
      <w:r w:rsidRPr="002A2A4D">
        <w:t xml:space="preserve"> apakšuzņēmēja nomaiņ</w:t>
      </w:r>
      <w:r w:rsidR="00CD3CCC">
        <w:t>u</w:t>
      </w:r>
      <w:r w:rsidRPr="002A2A4D">
        <w:t>, ja piedāvātais apakšuzņēmējs atbilst Iepirkumā izvirzītajiem kritērijiem attiecībā uz Izpildītāju.</w:t>
      </w:r>
    </w:p>
    <w:p w:rsidR="00717DE1" w:rsidRPr="002A2A4D" w:rsidRDefault="00717DE1" w:rsidP="00814361">
      <w:pPr>
        <w:tabs>
          <w:tab w:val="left" w:pos="709"/>
        </w:tabs>
        <w:ind w:right="-1" w:firstLine="709"/>
        <w:jc w:val="both"/>
      </w:pPr>
      <w:r w:rsidRPr="002A2A4D">
        <w:t>10.8.</w:t>
      </w:r>
      <w:r w:rsidR="00814361">
        <w:t> </w:t>
      </w:r>
      <w:r w:rsidRPr="002A2A4D">
        <w:t>Pasūtītājs pieņem lēmumu atļaut vai atteikt Izpildītājam apakšuzņēmēju nomaiņu iespējami īsā laikā, bet ne vēlāk kā 5</w:t>
      </w:r>
      <w:r w:rsidR="00CB1FCB">
        <w:t> </w:t>
      </w:r>
      <w:r w:rsidRPr="002A2A4D">
        <w:t>(piecu) darbdienu laikā pēc tam, kad saņēmis visu atbilstošo informāciju un dokumentus, kas nepieciešami lēmuma pieņemšanai.</w:t>
      </w:r>
    </w:p>
    <w:p w:rsidR="00717DE1" w:rsidRDefault="00717DE1" w:rsidP="00814361">
      <w:pPr>
        <w:ind w:right="-1" w:firstLine="709"/>
        <w:jc w:val="both"/>
      </w:pPr>
      <w:r w:rsidRPr="002A2A4D">
        <w:t>10.9.</w:t>
      </w:r>
      <w:r w:rsidR="00814361">
        <w:t> </w:t>
      </w:r>
      <w:r w:rsidRPr="002A2A4D">
        <w:t>Puses apņemas visā savā sadarbības laikā, kā arī pēc tā, neizpaust trešajām personām informāciju, kuru Puses nodevušas sakarā ar Līgumā paredzēto savstarpējo sadarbību. Visa informācija tiek uzskatīta par konfidenciālu un nevar tikt izpausta vai publiskota bez otras Puses rakstiskas piekrišanas.</w:t>
      </w:r>
    </w:p>
    <w:p w:rsidR="0010441D" w:rsidRPr="00BE6431" w:rsidRDefault="00717DE1" w:rsidP="0010441D">
      <w:pPr>
        <w:ind w:right="-1" w:firstLine="567"/>
        <w:jc w:val="both"/>
      </w:pPr>
      <w:r>
        <w:t>10.10.</w:t>
      </w:r>
      <w:r w:rsidR="0010441D">
        <w:t xml:space="preserve"> </w:t>
      </w:r>
      <w:r w:rsidR="0010441D" w:rsidRPr="00BE6431">
        <w:t>Iebraucot transporta kontroles caurlaides punkta transportlīdzekļu pārbaudes laukumā, Izpildītāja transportlīdzekļa vadītājs:</w:t>
      </w:r>
    </w:p>
    <w:p w:rsidR="0010441D" w:rsidRPr="00BE6431" w:rsidRDefault="0010441D" w:rsidP="0010441D">
      <w:pPr>
        <w:tabs>
          <w:tab w:val="right" w:pos="567"/>
        </w:tabs>
        <w:ind w:right="-1" w:firstLine="567"/>
        <w:jc w:val="both"/>
      </w:pPr>
      <w:r>
        <w:t xml:space="preserve"> 10.10.1. </w:t>
      </w:r>
      <w:r w:rsidRPr="00BE6431">
        <w:t>izslēdz transportlīdzekļa motoru un ieslēdz transportlīdzekļa stāvbremzi;</w:t>
      </w:r>
    </w:p>
    <w:p w:rsidR="0010441D" w:rsidRPr="00BE6431" w:rsidRDefault="0010441D" w:rsidP="0010441D">
      <w:pPr>
        <w:tabs>
          <w:tab w:val="right" w:pos="567"/>
        </w:tabs>
        <w:ind w:right="-1" w:firstLine="567"/>
        <w:jc w:val="both"/>
      </w:pPr>
      <w:r>
        <w:t xml:space="preserve"> 10.10.2. </w:t>
      </w:r>
      <w:r w:rsidRPr="00BE6431">
        <w:t xml:space="preserve">iziet no transportlīdzekļa kabīnes un sagatavo transportlīdzekli un kravu apskatei; </w:t>
      </w:r>
    </w:p>
    <w:p w:rsidR="0010441D" w:rsidRDefault="0010441D" w:rsidP="0010441D">
      <w:pPr>
        <w:ind w:right="43" w:firstLine="567"/>
        <w:jc w:val="both"/>
      </w:pPr>
      <w:r>
        <w:t xml:space="preserve"> 10.10.3. </w:t>
      </w:r>
      <w:r w:rsidRPr="00BE6431">
        <w:t xml:space="preserve">izpilda un pakļaujas transporta kontroles caurlaides punkta apsarga vai kontroles caurlaides punkta apsarga likumīgajām prasībām, </w:t>
      </w:r>
      <w:r>
        <w:t>proti</w:t>
      </w:r>
      <w:r w:rsidRPr="00BE6431">
        <w:t xml:space="preserve">, nodod priekšmetus, izstrādājumus un vielas, </w:t>
      </w:r>
      <w:r>
        <w:t>kuras [..] aizliegts ienest, lietot un glabāt ieslodzījuma vietā [..],</w:t>
      </w:r>
      <w:r w:rsidRPr="0014087A">
        <w:t xml:space="preserve"> kas </w:t>
      </w:r>
      <w:r>
        <w:t xml:space="preserve">izriet no šāda tiesiskā regulējuma: </w:t>
      </w:r>
    </w:p>
    <w:p w:rsidR="0010441D" w:rsidRDefault="0010441D" w:rsidP="0010441D">
      <w:pPr>
        <w:tabs>
          <w:tab w:val="left" w:pos="567"/>
        </w:tabs>
        <w:ind w:right="43" w:firstLine="567"/>
        <w:jc w:val="both"/>
      </w:pPr>
      <w:r>
        <w:t xml:space="preserve"> 10.10.3.1. Krimināllikums;</w:t>
      </w:r>
    </w:p>
    <w:p w:rsidR="0010441D" w:rsidRDefault="0010441D" w:rsidP="0010441D">
      <w:pPr>
        <w:tabs>
          <w:tab w:val="left" w:pos="567"/>
        </w:tabs>
        <w:ind w:right="43" w:firstLine="567"/>
        <w:jc w:val="both"/>
      </w:pPr>
      <w:r>
        <w:t xml:space="preserve"> 10.10.3.2. Latvijas Administratīvo pārkāpumu kodekss;</w:t>
      </w:r>
    </w:p>
    <w:p w:rsidR="0010441D" w:rsidRDefault="0010441D" w:rsidP="0010441D">
      <w:pPr>
        <w:tabs>
          <w:tab w:val="left" w:pos="567"/>
        </w:tabs>
        <w:ind w:right="43" w:firstLine="567"/>
        <w:jc w:val="both"/>
      </w:pPr>
      <w:r>
        <w:t xml:space="preserve"> 10.10.3.3. </w:t>
      </w:r>
      <w:r w:rsidRPr="0014087A">
        <w:t>Ministru kabineta</w:t>
      </w:r>
      <w:r>
        <w:t xml:space="preserve"> </w:t>
      </w:r>
      <w:r w:rsidRPr="007C3E5D">
        <w:t>2006.</w:t>
      </w:r>
      <w:r>
        <w:t> </w:t>
      </w:r>
      <w:r w:rsidRPr="007C3E5D">
        <w:t>gada 30.</w:t>
      </w:r>
      <w:r>
        <w:t> </w:t>
      </w:r>
      <w:r w:rsidRPr="007C3E5D">
        <w:t>maija</w:t>
      </w:r>
      <w:r w:rsidRPr="0014087A">
        <w:t xml:space="preserve"> noteikumu Nr.423 “Brīvības atņemšanas iestādes iekšējās kārtības noteikumi” 1.</w:t>
      </w:r>
      <w:r>
        <w:t> </w:t>
      </w:r>
      <w:r w:rsidRPr="0014087A">
        <w:t>pielikum</w:t>
      </w:r>
      <w:r>
        <w:t>s;</w:t>
      </w:r>
    </w:p>
    <w:p w:rsidR="0010441D" w:rsidRPr="00BE6431" w:rsidRDefault="0010441D" w:rsidP="0010441D">
      <w:pPr>
        <w:tabs>
          <w:tab w:val="left" w:pos="567"/>
        </w:tabs>
        <w:ind w:right="43"/>
        <w:jc w:val="both"/>
      </w:pPr>
      <w:r>
        <w:t xml:space="preserve">          10.10.3.4. </w:t>
      </w:r>
      <w:r w:rsidRPr="0014087A">
        <w:t>Ministru kabineta</w:t>
      </w:r>
      <w:r>
        <w:t xml:space="preserve"> </w:t>
      </w:r>
      <w:r w:rsidRPr="007C3E5D">
        <w:t>2007.</w:t>
      </w:r>
      <w:r>
        <w:t xml:space="preserve"> </w:t>
      </w:r>
      <w:r w:rsidRPr="007C3E5D">
        <w:t>gada 27.</w:t>
      </w:r>
      <w:r>
        <w:t> </w:t>
      </w:r>
      <w:r w:rsidRPr="007C3E5D">
        <w:t>novembra</w:t>
      </w:r>
      <w:r w:rsidRPr="0014087A">
        <w:t xml:space="preserve"> noteikumu Nr.800 “Izmeklēšanas cietuma iekšējās kārtības noteikumi” 4. un 5. pielikum</w:t>
      </w:r>
      <w:r>
        <w:t>s</w:t>
      </w:r>
      <w:r w:rsidRPr="0014087A">
        <w:t>;</w:t>
      </w:r>
    </w:p>
    <w:p w:rsidR="0010441D" w:rsidRDefault="0010441D" w:rsidP="0010441D">
      <w:pPr>
        <w:tabs>
          <w:tab w:val="right" w:pos="567"/>
        </w:tabs>
        <w:ind w:right="-1" w:firstLine="567"/>
        <w:jc w:val="both"/>
      </w:pPr>
      <w:r>
        <w:t xml:space="preserve"> 10.10.4. </w:t>
      </w:r>
      <w:r w:rsidRPr="00BE6431">
        <w:t>nodod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ja vien šo priekšmetu, izstrādājumu un vielu Pasūtītājs (vai pilnvarotā persona) ir atļāvis ienest ieslodzījuma vietā.</w:t>
      </w:r>
    </w:p>
    <w:p w:rsidR="0010441D" w:rsidRDefault="0010441D" w:rsidP="0010441D">
      <w:pPr>
        <w:ind w:right="43" w:firstLine="567"/>
        <w:jc w:val="both"/>
      </w:pPr>
      <w:r>
        <w:t xml:space="preserve"> 10.11. Līguma </w:t>
      </w:r>
      <w:r w:rsidRPr="00BE6431">
        <w:t>10.</w:t>
      </w:r>
      <w:r>
        <w:t>10. </w:t>
      </w:r>
      <w:r w:rsidRPr="00BE6431">
        <w:t>punktā minētie nosacījumi attiecas un ir saistošie arī Izpildītāja apakšuzņēmējam, kuru Izpildītājs patstāvīgi informē par minēto</w:t>
      </w:r>
      <w:r>
        <w:t>.</w:t>
      </w:r>
    </w:p>
    <w:p w:rsidR="0010441D" w:rsidRDefault="0010441D" w:rsidP="0010441D">
      <w:pPr>
        <w:ind w:right="-1"/>
        <w:jc w:val="both"/>
      </w:pPr>
      <w:r>
        <w:t xml:space="preserve">           10.12. </w:t>
      </w:r>
      <w:r w:rsidRPr="00BE6431">
        <w:t>Ja Izpildītāja darbinieks atsakās izpildīt ieslodzījuma vietas transporta kontroles caurlaides punkta apsarga vai kontroles caurlaides punkta apsarga likumīgās prasības, tad Izpildītāja darbiniekam var tikt kavēta vai atteikta ieslodzījuma vietas apmeklēšana</w:t>
      </w:r>
      <w:r>
        <w:t>.</w:t>
      </w:r>
    </w:p>
    <w:p w:rsidR="00717DE1" w:rsidRPr="002A2A4D" w:rsidRDefault="0010441D" w:rsidP="0010441D">
      <w:pPr>
        <w:ind w:right="-1"/>
        <w:jc w:val="both"/>
      </w:pPr>
      <w:r>
        <w:t xml:space="preserve">            </w:t>
      </w:r>
      <w:r w:rsidR="00717DE1" w:rsidRPr="002A2A4D">
        <w:t>10.1</w:t>
      </w:r>
      <w:r w:rsidR="00717DE1">
        <w:t>3</w:t>
      </w:r>
      <w:r w:rsidR="00717DE1" w:rsidRPr="002A2A4D">
        <w:t>.</w:t>
      </w:r>
      <w:r w:rsidR="00D3386A">
        <w:t> </w:t>
      </w:r>
      <w:r w:rsidR="00717DE1" w:rsidRPr="002A2A4D">
        <w:t xml:space="preserve">Puses </w:t>
      </w:r>
      <w:r w:rsidR="00717DE1">
        <w:t>10</w:t>
      </w:r>
      <w:r w:rsidR="00324C12">
        <w:t> </w:t>
      </w:r>
      <w:r w:rsidR="00717DE1" w:rsidRPr="002A2A4D">
        <w:t>(</w:t>
      </w:r>
      <w:r w:rsidR="00717DE1">
        <w:t>desmit</w:t>
      </w:r>
      <w:r w:rsidR="00717DE1" w:rsidRPr="002A2A4D">
        <w:t>) darbdienu laikā informē viena otru par adreses, norēķinu kontu vai citu rekvizītu izmaiņām.</w:t>
      </w:r>
    </w:p>
    <w:p w:rsidR="00657BDD" w:rsidRDefault="00717DE1" w:rsidP="00F77250">
      <w:pPr>
        <w:ind w:firstLine="709"/>
        <w:jc w:val="both"/>
      </w:pPr>
      <w:r w:rsidRPr="002A2A4D">
        <w:t>10.1</w:t>
      </w:r>
      <w:r>
        <w:t>4</w:t>
      </w:r>
      <w:r w:rsidRPr="002A2A4D">
        <w:t>.</w:t>
      </w:r>
      <w:r w:rsidR="00D3386A">
        <w:t> </w:t>
      </w:r>
      <w:r w:rsidRPr="002A2A4D">
        <w:t xml:space="preserve">Puses ir iepazinušās ar Līguma saturu. Tas satur pilnīgu </w:t>
      </w:r>
      <w:r w:rsidRPr="002A2A4D">
        <w:rPr>
          <w:spacing w:val="-2"/>
        </w:rPr>
        <w:t>Pušu</w:t>
      </w:r>
      <w:r w:rsidRPr="002A2A4D">
        <w:t xml:space="preserve"> vienošanos un to nevar mainīt citā kārtībā, kā tikai Pusēm rakstveidā vienojoties.</w:t>
      </w:r>
    </w:p>
    <w:p w:rsidR="00657BDD" w:rsidRDefault="00717DE1" w:rsidP="00F77250">
      <w:pPr>
        <w:pStyle w:val="BodyTextIndent2"/>
        <w:spacing w:before="0" w:after="0" w:line="240" w:lineRule="auto"/>
        <w:ind w:left="0" w:firstLine="709"/>
      </w:pPr>
      <w:r w:rsidRPr="002A2A4D">
        <w:t>10.1</w:t>
      </w:r>
      <w:r>
        <w:t>5</w:t>
      </w:r>
      <w:r w:rsidRPr="002A2A4D">
        <w:t>.</w:t>
      </w:r>
      <w:r w:rsidR="00D3386A">
        <w:t> </w:t>
      </w:r>
      <w:r w:rsidRPr="002A2A4D">
        <w:t>Puses ar saviem parakstiem apliecina, ka tām ir visas nepieciešamās pilnvaras un atļaujas slēgt Līgumu.</w:t>
      </w:r>
    </w:p>
    <w:p w:rsidR="00657BDD" w:rsidRDefault="00717DE1" w:rsidP="00F77250">
      <w:pPr>
        <w:pStyle w:val="BodyTextIndent2"/>
        <w:spacing w:before="0" w:after="0" w:line="240" w:lineRule="auto"/>
        <w:ind w:left="0" w:firstLine="709"/>
      </w:pPr>
      <w:r w:rsidRPr="002A2A4D">
        <w:t>10.1</w:t>
      </w:r>
      <w:r>
        <w:t>6</w:t>
      </w:r>
      <w:r w:rsidRPr="002A2A4D">
        <w:t>.</w:t>
      </w:r>
      <w:r w:rsidR="00D3386A">
        <w:t> </w:t>
      </w:r>
      <w:smartTag w:uri="schemas-tilde-lv/tildestengine" w:element="veidnes">
        <w:smartTagPr>
          <w:attr w:name="id" w:val="-1"/>
          <w:attr w:name="baseform" w:val="Līgums"/>
          <w:attr w:name="text" w:val="Līgums"/>
        </w:smartTagPr>
        <w:r w:rsidRPr="002A2A4D">
          <w:t>Līgums</w:t>
        </w:r>
      </w:smartTag>
      <w:r w:rsidRPr="002A2A4D">
        <w:t xml:space="preserve"> sagatavots latviešu valodā u</w:t>
      </w:r>
      <w:r>
        <w:t>z</w:t>
      </w:r>
      <w:r w:rsidR="0010441D">
        <w:t xml:space="preserve"> __</w:t>
      </w:r>
      <w:r>
        <w:t xml:space="preserve"> </w:t>
      </w:r>
      <w:r w:rsidR="00324C12">
        <w:t> </w:t>
      </w:r>
      <w:r w:rsidR="0010441D">
        <w:t>(___</w:t>
      </w:r>
      <w:r>
        <w:t>) lapām ar pielikum</w:t>
      </w:r>
      <w:r w:rsidR="00F77250">
        <w:t>u</w:t>
      </w:r>
      <w:r w:rsidRPr="002A2A4D">
        <w:t xml:space="preserve"> uz </w:t>
      </w:r>
      <w:r w:rsidR="0010441D">
        <w:t>__</w:t>
      </w:r>
      <w:r w:rsidR="00324C12">
        <w:t> </w:t>
      </w:r>
      <w:r w:rsidR="0010441D">
        <w:t>(___</w:t>
      </w:r>
      <w:r w:rsidRPr="002A2A4D">
        <w:t xml:space="preserve">) lapām, </w:t>
      </w:r>
      <w:r>
        <w:t>2</w:t>
      </w:r>
      <w:r w:rsidR="00324C12">
        <w:t> </w:t>
      </w:r>
      <w:r>
        <w:t>(</w:t>
      </w:r>
      <w:r w:rsidRPr="002A2A4D">
        <w:t>divos</w:t>
      </w:r>
      <w:r>
        <w:t>)</w:t>
      </w:r>
      <w:r w:rsidRPr="002A2A4D">
        <w:t xml:space="preserve"> identiskos eksemplāros, un izsniegts pa </w:t>
      </w:r>
      <w:r>
        <w:t>1</w:t>
      </w:r>
      <w:r w:rsidR="00324C12">
        <w:t> </w:t>
      </w:r>
      <w:r>
        <w:t>(</w:t>
      </w:r>
      <w:r w:rsidRPr="002A2A4D">
        <w:t>vienam</w:t>
      </w:r>
      <w:r>
        <w:t xml:space="preserve">) parakstītam </w:t>
      </w:r>
      <w:r w:rsidRPr="002A2A4D">
        <w:t>eksemplāram katrai Pusei. Abiem Līguma eksemplāriem ir vienāds juridiskais spēks.</w:t>
      </w:r>
    </w:p>
    <w:p w:rsidR="00717DE1" w:rsidRPr="002A2A4D" w:rsidRDefault="00717DE1" w:rsidP="00717DE1">
      <w:pPr>
        <w:spacing w:before="120" w:after="120"/>
        <w:ind w:right="-766"/>
        <w:jc w:val="center"/>
        <w:rPr>
          <w:b/>
        </w:rPr>
      </w:pPr>
      <w:r w:rsidRPr="002A2A4D">
        <w:rPr>
          <w:b/>
        </w:rPr>
        <w:t>11.</w:t>
      </w:r>
      <w:r w:rsidR="00D3386A">
        <w:rPr>
          <w:b/>
        </w:rPr>
        <w:t> </w:t>
      </w:r>
      <w:r w:rsidRPr="002A2A4D">
        <w:rPr>
          <w:b/>
        </w:rPr>
        <w:t>Pušu rekvizīti:</w:t>
      </w:r>
    </w:p>
    <w:tbl>
      <w:tblPr>
        <w:tblpPr w:leftFromText="180" w:rightFromText="180" w:vertAnchor="text" w:horzAnchor="margin" w:tblpY="187"/>
        <w:tblW w:w="9464" w:type="dxa"/>
        <w:tblLook w:val="0000" w:firstRow="0" w:lastRow="0" w:firstColumn="0" w:lastColumn="0" w:noHBand="0" w:noVBand="0"/>
      </w:tblPr>
      <w:tblGrid>
        <w:gridCol w:w="4644"/>
        <w:gridCol w:w="121"/>
        <w:gridCol w:w="4699"/>
      </w:tblGrid>
      <w:tr w:rsidR="00717DE1" w:rsidRPr="00BB2006" w:rsidTr="00CC5E2B">
        <w:trPr>
          <w:trHeight w:val="111"/>
        </w:trPr>
        <w:tc>
          <w:tcPr>
            <w:tcW w:w="4765" w:type="dxa"/>
            <w:gridSpan w:val="2"/>
          </w:tcPr>
          <w:p w:rsidR="00717DE1" w:rsidRPr="00BB2006" w:rsidRDefault="00717DE1" w:rsidP="00CC5E2B">
            <w:pPr>
              <w:suppressAutoHyphens/>
              <w:ind w:right="-108"/>
            </w:pPr>
            <w:r w:rsidRPr="002A2A4D">
              <w:t>Pasūtītājs</w:t>
            </w:r>
            <w:r w:rsidRPr="00BB2006">
              <w:t>:</w:t>
            </w:r>
          </w:p>
        </w:tc>
        <w:tc>
          <w:tcPr>
            <w:tcW w:w="4699" w:type="dxa"/>
          </w:tcPr>
          <w:p w:rsidR="00717DE1" w:rsidRPr="00BB2006" w:rsidRDefault="00717DE1" w:rsidP="00CC5E2B">
            <w:pPr>
              <w:suppressAutoHyphens/>
              <w:ind w:right="-108"/>
            </w:pPr>
            <w:r>
              <w:t>Izpildītājs</w:t>
            </w:r>
            <w:r w:rsidRPr="00BB2006">
              <w:t>:</w:t>
            </w:r>
          </w:p>
        </w:tc>
      </w:tr>
      <w:tr w:rsidR="00717DE1" w:rsidRPr="00BB2006" w:rsidTr="00CC5E2B">
        <w:trPr>
          <w:trHeight w:val="111"/>
        </w:trPr>
        <w:tc>
          <w:tcPr>
            <w:tcW w:w="4765" w:type="dxa"/>
            <w:gridSpan w:val="2"/>
          </w:tcPr>
          <w:p w:rsidR="00717DE1" w:rsidRPr="00857824" w:rsidRDefault="00717DE1" w:rsidP="00CC5E2B">
            <w:pPr>
              <w:suppressAutoHyphens/>
              <w:ind w:right="-108"/>
              <w:jc w:val="both"/>
              <w:rPr>
                <w:b/>
              </w:rPr>
            </w:pPr>
            <w:r w:rsidRPr="00857824">
              <w:rPr>
                <w:b/>
              </w:rPr>
              <w:t>Ieslodzījuma vietu pārvalde</w:t>
            </w:r>
          </w:p>
        </w:tc>
        <w:tc>
          <w:tcPr>
            <w:tcW w:w="4699" w:type="dxa"/>
          </w:tcPr>
          <w:p w:rsidR="00717DE1" w:rsidRPr="00857824" w:rsidRDefault="00717DE1" w:rsidP="00CC5E2B">
            <w:pPr>
              <w:suppressAutoHyphens/>
              <w:ind w:right="-108"/>
              <w:rPr>
                <w:b/>
              </w:rPr>
            </w:pPr>
          </w:p>
        </w:tc>
      </w:tr>
      <w:tr w:rsidR="00717DE1" w:rsidRPr="00BB2006" w:rsidTr="00CC5E2B">
        <w:trPr>
          <w:trHeight w:val="552"/>
        </w:trPr>
        <w:tc>
          <w:tcPr>
            <w:tcW w:w="4765" w:type="dxa"/>
            <w:gridSpan w:val="2"/>
          </w:tcPr>
          <w:p w:rsidR="00717DE1" w:rsidRPr="00BB2006" w:rsidRDefault="00717DE1" w:rsidP="00CC5E2B">
            <w:pPr>
              <w:suppressAutoHyphens/>
              <w:ind w:right="-108"/>
              <w:jc w:val="both"/>
            </w:pPr>
            <w:r w:rsidRPr="00BB2006">
              <w:t>Reģistrācijas Nr.90000027165</w:t>
            </w:r>
          </w:p>
          <w:p w:rsidR="00717DE1" w:rsidRDefault="00717DE1" w:rsidP="00CC5E2B">
            <w:pPr>
              <w:suppressAutoHyphens/>
              <w:ind w:right="-108"/>
              <w:jc w:val="both"/>
            </w:pPr>
            <w:r w:rsidRPr="00BB2006">
              <w:t>Juridiskā adrese: Stabu iel</w:t>
            </w:r>
            <w:r>
              <w:t>a</w:t>
            </w:r>
            <w:r w:rsidRPr="00BB2006">
              <w:t xml:space="preserve"> 89, Rīg</w:t>
            </w:r>
            <w:r>
              <w:t>a</w:t>
            </w:r>
            <w:r w:rsidRPr="00BB2006">
              <w:t>,</w:t>
            </w:r>
          </w:p>
          <w:p w:rsidR="00717DE1" w:rsidRPr="00BB2006" w:rsidRDefault="00717DE1" w:rsidP="00CC5E2B">
            <w:pPr>
              <w:suppressAutoHyphens/>
              <w:ind w:right="-108"/>
              <w:jc w:val="both"/>
            </w:pPr>
            <w:r w:rsidRPr="00BB2006">
              <w:t>LV-1009</w:t>
            </w:r>
          </w:p>
        </w:tc>
        <w:tc>
          <w:tcPr>
            <w:tcW w:w="4699" w:type="dxa"/>
          </w:tcPr>
          <w:p w:rsidR="00717DE1" w:rsidRPr="00BB2006" w:rsidRDefault="00717DE1" w:rsidP="00CC5E2B">
            <w:pPr>
              <w:suppressAutoHyphens/>
              <w:ind w:right="-108"/>
            </w:pPr>
            <w:r w:rsidRPr="00BB2006">
              <w:t>Reģistrācijas Nr.</w:t>
            </w:r>
          </w:p>
          <w:p w:rsidR="00C85926" w:rsidRPr="00845FD5" w:rsidRDefault="00717DE1" w:rsidP="00C85926">
            <w:pPr>
              <w:suppressAutoHyphens/>
              <w:ind w:right="-108"/>
              <w:rPr>
                <w:bCs/>
              </w:rPr>
            </w:pPr>
            <w:r w:rsidRPr="00BB2006">
              <w:t>Juridiskā adrese:</w:t>
            </w:r>
            <w:r>
              <w:t xml:space="preserve"> </w:t>
            </w:r>
            <w:r w:rsidRPr="00CE6C12">
              <w:rPr>
                <w:bCs/>
              </w:rPr>
              <w:t xml:space="preserve"> </w:t>
            </w:r>
            <w:r>
              <w:t xml:space="preserve"> </w:t>
            </w:r>
          </w:p>
          <w:p w:rsidR="00717DE1" w:rsidRPr="00845FD5" w:rsidRDefault="00717DE1" w:rsidP="00CC5E2B">
            <w:pPr>
              <w:suppressAutoHyphens/>
              <w:ind w:right="-108"/>
              <w:rPr>
                <w:bCs/>
              </w:rPr>
            </w:pPr>
          </w:p>
        </w:tc>
      </w:tr>
      <w:tr w:rsidR="00717DE1" w:rsidRPr="00BB2006" w:rsidTr="00CC5E2B">
        <w:trPr>
          <w:trHeight w:val="224"/>
        </w:trPr>
        <w:tc>
          <w:tcPr>
            <w:tcW w:w="4765" w:type="dxa"/>
            <w:gridSpan w:val="2"/>
          </w:tcPr>
          <w:p w:rsidR="00717DE1" w:rsidRPr="00BB2006" w:rsidRDefault="00717DE1" w:rsidP="00CC5E2B">
            <w:pPr>
              <w:suppressAutoHyphens/>
              <w:ind w:right="-108"/>
              <w:jc w:val="both"/>
            </w:pPr>
            <w:r w:rsidRPr="00BB2006">
              <w:t>Banka: Valsts kase</w:t>
            </w:r>
          </w:p>
          <w:p w:rsidR="00717DE1" w:rsidRPr="00BB2006" w:rsidRDefault="00717DE1" w:rsidP="00CC5E2B">
            <w:pPr>
              <w:suppressAutoHyphens/>
              <w:ind w:right="-108"/>
              <w:jc w:val="both"/>
            </w:pPr>
            <w:r w:rsidRPr="00BB2006">
              <w:t>Konts: LV93TREL2190468043000</w:t>
            </w:r>
          </w:p>
        </w:tc>
        <w:tc>
          <w:tcPr>
            <w:tcW w:w="4699" w:type="dxa"/>
          </w:tcPr>
          <w:p w:rsidR="00717DE1" w:rsidRPr="00BB2006" w:rsidRDefault="00717DE1" w:rsidP="00CC5E2B">
            <w:pPr>
              <w:suppressAutoHyphens/>
              <w:ind w:right="-108"/>
              <w:jc w:val="both"/>
            </w:pPr>
            <w:r w:rsidRPr="00BB2006">
              <w:t xml:space="preserve">Banka: </w:t>
            </w:r>
            <w:r>
              <w:t xml:space="preserve"> </w:t>
            </w:r>
          </w:p>
          <w:p w:rsidR="00717DE1" w:rsidRPr="00BB2006" w:rsidRDefault="00717DE1" w:rsidP="00C85926">
            <w:pPr>
              <w:suppressAutoHyphens/>
              <w:ind w:right="-108"/>
              <w:jc w:val="both"/>
            </w:pPr>
            <w:r w:rsidRPr="00BB2006">
              <w:t xml:space="preserve">Konts: </w:t>
            </w:r>
            <w:r>
              <w:t xml:space="preserve"> </w:t>
            </w:r>
          </w:p>
        </w:tc>
      </w:tr>
      <w:tr w:rsidR="00717DE1" w:rsidRPr="00BB2006" w:rsidTr="00CC5E2B">
        <w:trPr>
          <w:trHeight w:val="224"/>
        </w:trPr>
        <w:tc>
          <w:tcPr>
            <w:tcW w:w="4765" w:type="dxa"/>
            <w:gridSpan w:val="2"/>
          </w:tcPr>
          <w:p w:rsidR="00717DE1" w:rsidRPr="00BB2006" w:rsidRDefault="00717DE1" w:rsidP="00CC5E2B">
            <w:pPr>
              <w:suppressAutoHyphens/>
              <w:ind w:right="-108"/>
              <w:jc w:val="both"/>
            </w:pPr>
            <w:r w:rsidRPr="00BB2006">
              <w:t>Kods: TRELLV22</w:t>
            </w:r>
          </w:p>
        </w:tc>
        <w:tc>
          <w:tcPr>
            <w:tcW w:w="4699" w:type="dxa"/>
          </w:tcPr>
          <w:p w:rsidR="00717DE1" w:rsidRPr="00BB2006" w:rsidRDefault="00717DE1" w:rsidP="00CC5E2B">
            <w:pPr>
              <w:suppressAutoHyphens/>
              <w:ind w:right="-108"/>
            </w:pPr>
            <w:r w:rsidRPr="00BB2006">
              <w:t xml:space="preserve">Kods: </w:t>
            </w:r>
            <w:r>
              <w:t xml:space="preserve"> </w:t>
            </w:r>
          </w:p>
          <w:p w:rsidR="00717DE1" w:rsidRPr="00BB2006" w:rsidRDefault="00717DE1" w:rsidP="00CC5E2B">
            <w:pPr>
              <w:suppressAutoHyphens/>
              <w:ind w:right="-108"/>
              <w:jc w:val="both"/>
            </w:pPr>
          </w:p>
        </w:tc>
      </w:tr>
      <w:tr w:rsidR="00717DE1" w:rsidRPr="00BB2006" w:rsidTr="00CC5E2B">
        <w:trPr>
          <w:trHeight w:val="329"/>
        </w:trPr>
        <w:tc>
          <w:tcPr>
            <w:tcW w:w="4765" w:type="dxa"/>
            <w:gridSpan w:val="2"/>
          </w:tcPr>
          <w:p w:rsidR="00717DE1" w:rsidRPr="00BB2006" w:rsidRDefault="00717DE1" w:rsidP="00CC5E2B">
            <w:pPr>
              <w:suppressAutoHyphens/>
              <w:ind w:right="-108"/>
              <w:jc w:val="both"/>
            </w:pPr>
            <w:r>
              <w:t>Priekšniece</w:t>
            </w:r>
          </w:p>
          <w:p w:rsidR="00717DE1" w:rsidRDefault="00717DE1" w:rsidP="00CC5E2B">
            <w:pPr>
              <w:suppressAutoHyphens/>
              <w:ind w:right="-108"/>
              <w:jc w:val="both"/>
            </w:pPr>
          </w:p>
          <w:p w:rsidR="00717DE1" w:rsidRPr="00BB2006" w:rsidRDefault="00717DE1" w:rsidP="00CC5E2B">
            <w:pPr>
              <w:suppressAutoHyphens/>
              <w:ind w:right="-108"/>
              <w:jc w:val="both"/>
            </w:pPr>
            <w:r>
              <w:t>___________________________I.Spure</w:t>
            </w:r>
          </w:p>
          <w:p w:rsidR="00717DE1" w:rsidRPr="00BB2006" w:rsidRDefault="00717DE1" w:rsidP="00CC5E2B">
            <w:pPr>
              <w:suppressAutoHyphens/>
              <w:ind w:right="-108"/>
              <w:jc w:val="both"/>
            </w:pPr>
            <w:r w:rsidRPr="00BB2006">
              <w:t>/amats, paraksts, paraksta atšifrējums/</w:t>
            </w:r>
          </w:p>
        </w:tc>
        <w:tc>
          <w:tcPr>
            <w:tcW w:w="4699" w:type="dxa"/>
          </w:tcPr>
          <w:p w:rsidR="00717DE1" w:rsidRDefault="00C85926" w:rsidP="00CC5E2B">
            <w:pPr>
              <w:suppressAutoHyphens/>
              <w:ind w:right="-108"/>
            </w:pPr>
            <w:r>
              <w:t>_____</w:t>
            </w:r>
          </w:p>
          <w:p w:rsidR="00C85926" w:rsidRDefault="00C85926" w:rsidP="00CC5E2B">
            <w:pPr>
              <w:suppressAutoHyphens/>
              <w:ind w:right="-108"/>
            </w:pPr>
          </w:p>
          <w:p w:rsidR="00717DE1" w:rsidRPr="00BB2006" w:rsidRDefault="00717DE1" w:rsidP="00CC5E2B">
            <w:pPr>
              <w:suppressAutoHyphens/>
              <w:ind w:right="-108"/>
            </w:pPr>
            <w:r w:rsidRPr="00BB2006">
              <w:t>_________________</w:t>
            </w:r>
            <w:r>
              <w:t>_________</w:t>
            </w:r>
          </w:p>
          <w:p w:rsidR="00717DE1" w:rsidRPr="00BB2006" w:rsidRDefault="00717DE1" w:rsidP="00CC5E2B">
            <w:pPr>
              <w:suppressAutoHyphens/>
              <w:ind w:right="-108"/>
            </w:pPr>
            <w:r w:rsidRPr="00BB2006">
              <w:t>/amats, paraksts, paraksta atšifrējums/</w:t>
            </w:r>
          </w:p>
        </w:tc>
      </w:tr>
      <w:tr w:rsidR="00717DE1" w:rsidRPr="00BB2006" w:rsidTr="00CC5E2B">
        <w:trPr>
          <w:trHeight w:val="334"/>
        </w:trPr>
        <w:tc>
          <w:tcPr>
            <w:tcW w:w="4644" w:type="dxa"/>
          </w:tcPr>
          <w:p w:rsidR="00717DE1" w:rsidRPr="00BB2006" w:rsidRDefault="00717DE1" w:rsidP="00CC5E2B">
            <w:pPr>
              <w:suppressAutoHyphens/>
              <w:ind w:right="-108"/>
              <w:jc w:val="center"/>
            </w:pPr>
            <w:r>
              <w:t>z</w:t>
            </w:r>
            <w:r w:rsidRPr="00BB2006">
              <w:t>.v.</w:t>
            </w:r>
          </w:p>
        </w:tc>
        <w:tc>
          <w:tcPr>
            <w:tcW w:w="4820" w:type="dxa"/>
            <w:gridSpan w:val="2"/>
          </w:tcPr>
          <w:p w:rsidR="00717DE1" w:rsidRPr="00BB2006" w:rsidRDefault="00717DE1" w:rsidP="00CC5E2B">
            <w:pPr>
              <w:suppressAutoHyphens/>
              <w:ind w:right="-108"/>
              <w:jc w:val="center"/>
            </w:pPr>
            <w:r>
              <w:t>z</w:t>
            </w:r>
            <w:r w:rsidRPr="00BB2006">
              <w:t>.v.</w:t>
            </w:r>
          </w:p>
        </w:tc>
      </w:tr>
    </w:tbl>
    <w:p w:rsidR="00717DE1" w:rsidRPr="007A4111" w:rsidRDefault="00717DE1" w:rsidP="001A03D4">
      <w:pPr>
        <w:jc w:val="both"/>
      </w:pPr>
    </w:p>
    <w:sectPr w:rsidR="00717DE1" w:rsidRPr="007A4111" w:rsidSect="00016715">
      <w:headerReference w:type="default" r:id="rId12"/>
      <w:footerReference w:type="even" r:id="rId13"/>
      <w:footerReference w:type="default" r:id="rId14"/>
      <w:pgSz w:w="11906" w:h="16838"/>
      <w:pgMar w:top="1134" w:right="99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21A4" w:rsidRDefault="000121A4">
      <w:r>
        <w:separator/>
      </w:r>
    </w:p>
  </w:endnote>
  <w:endnote w:type="continuationSeparator" w:id="0">
    <w:p w:rsidR="000121A4" w:rsidRDefault="00012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Times New Roman Bold">
    <w:altName w:val="Times New Roman"/>
    <w:panose1 w:val="02020803070505020304"/>
    <w:charset w:val="00"/>
    <w:family w:val="roman"/>
    <w:pitch w:val="default"/>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F71" w:rsidRDefault="00E32F71" w:rsidP="006018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32F71" w:rsidRDefault="00E32F71" w:rsidP="00480D2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F71" w:rsidRDefault="00E32F71" w:rsidP="00480D2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21A4" w:rsidRDefault="000121A4">
      <w:r>
        <w:separator/>
      </w:r>
    </w:p>
  </w:footnote>
  <w:footnote w:type="continuationSeparator" w:id="0">
    <w:p w:rsidR="000121A4" w:rsidRDefault="000121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F71" w:rsidRDefault="00E32F71">
    <w:pPr>
      <w:pStyle w:val="Header"/>
      <w:jc w:val="center"/>
    </w:pPr>
    <w:r>
      <w:fldChar w:fldCharType="begin"/>
    </w:r>
    <w:r>
      <w:instrText xml:space="preserve"> PAGE   \* MERGEFORMAT </w:instrText>
    </w:r>
    <w:r>
      <w:fldChar w:fldCharType="separate"/>
    </w:r>
    <w:r w:rsidR="00536949">
      <w:rPr>
        <w:noProof/>
      </w:rPr>
      <w:t>3</w:t>
    </w:r>
    <w:r>
      <w:rPr>
        <w:noProof/>
      </w:rPr>
      <w:fldChar w:fldCharType="end"/>
    </w:r>
  </w:p>
  <w:p w:rsidR="00E32F71" w:rsidRDefault="00E32F7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5.%1."/>
      <w:lvlJc w:val="left"/>
      <w:pPr>
        <w:tabs>
          <w:tab w:val="num" w:pos="567"/>
        </w:tabs>
        <w:ind w:left="567" w:hanging="567"/>
      </w:pPr>
      <w:rPr>
        <w:b w:val="0"/>
        <w:i w:val="0"/>
      </w:rPr>
    </w:lvl>
  </w:abstractNum>
  <w:abstractNum w:abstractNumId="1" w15:restartNumberingAfterBreak="0">
    <w:nsid w:val="00000003"/>
    <w:multiLevelType w:val="singleLevel"/>
    <w:tmpl w:val="00000003"/>
    <w:name w:val="WW8Num5"/>
    <w:lvl w:ilvl="0">
      <w:start w:val="1"/>
      <w:numFmt w:val="decimal"/>
      <w:lvlText w:val="4.%1."/>
      <w:lvlJc w:val="left"/>
      <w:pPr>
        <w:tabs>
          <w:tab w:val="num" w:pos="454"/>
        </w:tabs>
        <w:ind w:left="454" w:hanging="454"/>
      </w:pPr>
      <w:rPr>
        <w:b w:val="0"/>
        <w:i w:val="0"/>
      </w:rPr>
    </w:lvl>
  </w:abstractNum>
  <w:abstractNum w:abstractNumId="2" w15:restartNumberingAfterBreak="0">
    <w:nsid w:val="00000004"/>
    <w:multiLevelType w:val="multilevel"/>
    <w:tmpl w:val="894EE876"/>
    <w:lvl w:ilvl="0">
      <w:start w:val="1"/>
      <w:numFmt w:val="decimal"/>
      <w:isLgl/>
      <w:lvlText w:val="%1."/>
      <w:lvlJc w:val="left"/>
      <w:pPr>
        <w:tabs>
          <w:tab w:val="num" w:pos="260"/>
        </w:tabs>
        <w:ind w:left="260" w:firstLine="0"/>
      </w:pPr>
      <w:rPr>
        <w:rFonts w:hint="default"/>
        <w:position w:val="0"/>
      </w:rPr>
    </w:lvl>
    <w:lvl w:ilvl="1">
      <w:start w:val="1"/>
      <w:numFmt w:val="lowerLetter"/>
      <w:lvlText w:val="%2."/>
      <w:lvlJc w:val="left"/>
      <w:pPr>
        <w:tabs>
          <w:tab w:val="num" w:pos="260"/>
        </w:tabs>
        <w:ind w:left="260" w:firstLine="360"/>
      </w:pPr>
      <w:rPr>
        <w:rFonts w:hint="default"/>
        <w:position w:val="0"/>
      </w:rPr>
    </w:lvl>
    <w:lvl w:ilvl="2">
      <w:start w:val="1"/>
      <w:numFmt w:val="lowerRoman"/>
      <w:lvlText w:val="%3."/>
      <w:lvlJc w:val="left"/>
      <w:pPr>
        <w:tabs>
          <w:tab w:val="num" w:pos="260"/>
        </w:tabs>
        <w:ind w:left="260" w:firstLine="720"/>
      </w:pPr>
      <w:rPr>
        <w:rFonts w:hint="default"/>
        <w:position w:val="0"/>
      </w:rPr>
    </w:lvl>
    <w:lvl w:ilvl="3">
      <w:start w:val="1"/>
      <w:numFmt w:val="decimal"/>
      <w:isLgl/>
      <w:lvlText w:val="%4."/>
      <w:lvlJc w:val="left"/>
      <w:pPr>
        <w:tabs>
          <w:tab w:val="num" w:pos="260"/>
        </w:tabs>
        <w:ind w:left="260" w:firstLine="1080"/>
      </w:pPr>
      <w:rPr>
        <w:rFonts w:hint="default"/>
        <w:position w:val="0"/>
      </w:rPr>
    </w:lvl>
    <w:lvl w:ilvl="4">
      <w:start w:val="1"/>
      <w:numFmt w:val="lowerLetter"/>
      <w:lvlText w:val="%5."/>
      <w:lvlJc w:val="left"/>
      <w:pPr>
        <w:tabs>
          <w:tab w:val="num" w:pos="260"/>
        </w:tabs>
        <w:ind w:left="260" w:firstLine="1440"/>
      </w:pPr>
      <w:rPr>
        <w:rFonts w:hint="default"/>
        <w:position w:val="0"/>
      </w:rPr>
    </w:lvl>
    <w:lvl w:ilvl="5">
      <w:start w:val="1"/>
      <w:numFmt w:val="lowerRoman"/>
      <w:lvlText w:val="%6."/>
      <w:lvlJc w:val="left"/>
      <w:pPr>
        <w:tabs>
          <w:tab w:val="num" w:pos="260"/>
        </w:tabs>
        <w:ind w:left="260" w:firstLine="1800"/>
      </w:pPr>
      <w:rPr>
        <w:rFonts w:hint="default"/>
        <w:position w:val="0"/>
      </w:rPr>
    </w:lvl>
    <w:lvl w:ilvl="6">
      <w:start w:val="1"/>
      <w:numFmt w:val="decimal"/>
      <w:isLgl/>
      <w:lvlText w:val="%7."/>
      <w:lvlJc w:val="left"/>
      <w:pPr>
        <w:tabs>
          <w:tab w:val="num" w:pos="260"/>
        </w:tabs>
        <w:ind w:left="260" w:firstLine="2160"/>
      </w:pPr>
      <w:rPr>
        <w:rFonts w:hint="default"/>
        <w:position w:val="0"/>
      </w:rPr>
    </w:lvl>
    <w:lvl w:ilvl="7">
      <w:start w:val="1"/>
      <w:numFmt w:val="lowerLetter"/>
      <w:lvlText w:val="%8."/>
      <w:lvlJc w:val="left"/>
      <w:pPr>
        <w:tabs>
          <w:tab w:val="num" w:pos="260"/>
        </w:tabs>
        <w:ind w:left="260" w:firstLine="2520"/>
      </w:pPr>
      <w:rPr>
        <w:rFonts w:hint="default"/>
        <w:position w:val="0"/>
      </w:rPr>
    </w:lvl>
    <w:lvl w:ilvl="8">
      <w:start w:val="1"/>
      <w:numFmt w:val="lowerRoman"/>
      <w:lvlText w:val="%9."/>
      <w:lvlJc w:val="left"/>
      <w:pPr>
        <w:tabs>
          <w:tab w:val="num" w:pos="260"/>
        </w:tabs>
        <w:ind w:left="260" w:firstLine="2880"/>
      </w:pPr>
      <w:rPr>
        <w:rFonts w:hint="default"/>
        <w:position w:val="0"/>
      </w:rPr>
    </w:lvl>
  </w:abstractNum>
  <w:abstractNum w:abstractNumId="3" w15:restartNumberingAfterBreak="0">
    <w:nsid w:val="00000005"/>
    <w:multiLevelType w:val="multilevel"/>
    <w:tmpl w:val="00000005"/>
    <w:name w:val="WW8Num10"/>
    <w:lvl w:ilvl="0">
      <w:start w:val="1"/>
      <w:numFmt w:val="decimal"/>
      <w:lvlText w:val="%1."/>
      <w:lvlJc w:val="left"/>
      <w:pPr>
        <w:tabs>
          <w:tab w:val="num" w:pos="720"/>
        </w:tabs>
        <w:ind w:left="720" w:hanging="360"/>
      </w:pPr>
    </w:lvl>
    <w:lvl w:ilvl="1">
      <w:start w:val="1"/>
      <w:numFmt w:val="decimal"/>
      <w:lvlText w:val="1.%2."/>
      <w:lvlJc w:val="left"/>
      <w:pPr>
        <w:tabs>
          <w:tab w:val="num" w:pos="454"/>
        </w:tabs>
        <w:ind w:left="454" w:hanging="454"/>
      </w:pPr>
      <w:rPr>
        <w:b w:val="0"/>
        <w:i w:val="0"/>
      </w:rPr>
    </w:lvl>
    <w:lvl w:ilvl="2">
      <w:start w:val="1"/>
      <w:numFmt w:val="decimal"/>
      <w:lvlText w:val="%1.%2.%3."/>
      <w:lvlJc w:val="left"/>
      <w:pPr>
        <w:tabs>
          <w:tab w:val="num" w:pos="1080"/>
        </w:tabs>
        <w:ind w:left="1080" w:hanging="720"/>
      </w:pPr>
      <w:rPr>
        <w:b/>
      </w:rPr>
    </w:lvl>
    <w:lvl w:ilvl="3">
      <w:start w:val="1"/>
      <w:numFmt w:val="decimal"/>
      <w:lvlText w:val="%1.%2.%3.%4."/>
      <w:lvlJc w:val="left"/>
      <w:pPr>
        <w:tabs>
          <w:tab w:val="num" w:pos="1080"/>
        </w:tabs>
        <w:ind w:left="1080" w:hanging="720"/>
      </w:pPr>
      <w:rPr>
        <w:b/>
      </w:rPr>
    </w:lvl>
    <w:lvl w:ilvl="4">
      <w:start w:val="1"/>
      <w:numFmt w:val="decimal"/>
      <w:lvlText w:val="%1.%2.%3.%4.%5."/>
      <w:lvlJc w:val="left"/>
      <w:pPr>
        <w:tabs>
          <w:tab w:val="num" w:pos="1440"/>
        </w:tabs>
        <w:ind w:left="1440" w:hanging="1080"/>
      </w:pPr>
      <w:rPr>
        <w:b/>
      </w:rPr>
    </w:lvl>
    <w:lvl w:ilvl="5">
      <w:start w:val="1"/>
      <w:numFmt w:val="decimal"/>
      <w:lvlText w:val="%1.%2.%3.%4.%5.%6."/>
      <w:lvlJc w:val="left"/>
      <w:pPr>
        <w:tabs>
          <w:tab w:val="num" w:pos="1440"/>
        </w:tabs>
        <w:ind w:left="1440" w:hanging="1080"/>
      </w:pPr>
      <w:rPr>
        <w:b/>
      </w:rPr>
    </w:lvl>
    <w:lvl w:ilvl="6">
      <w:start w:val="1"/>
      <w:numFmt w:val="decimal"/>
      <w:lvlText w:val="%1.%2.%3.%4.%5.%6.%7."/>
      <w:lvlJc w:val="left"/>
      <w:pPr>
        <w:tabs>
          <w:tab w:val="num" w:pos="1800"/>
        </w:tabs>
        <w:ind w:left="1800" w:hanging="1440"/>
      </w:pPr>
      <w:rPr>
        <w:b/>
      </w:rPr>
    </w:lvl>
    <w:lvl w:ilvl="7">
      <w:start w:val="1"/>
      <w:numFmt w:val="decimal"/>
      <w:lvlText w:val="%1.%2.%3.%4.%5.%6.%7.%8."/>
      <w:lvlJc w:val="left"/>
      <w:pPr>
        <w:tabs>
          <w:tab w:val="num" w:pos="1800"/>
        </w:tabs>
        <w:ind w:left="1800" w:hanging="1440"/>
      </w:pPr>
      <w:rPr>
        <w:b/>
      </w:rPr>
    </w:lvl>
    <w:lvl w:ilvl="8">
      <w:start w:val="1"/>
      <w:numFmt w:val="decimal"/>
      <w:lvlText w:val="%1.%2.%3.%4.%5.%6.%7.%8.%9."/>
      <w:lvlJc w:val="left"/>
      <w:pPr>
        <w:tabs>
          <w:tab w:val="num" w:pos="2160"/>
        </w:tabs>
        <w:ind w:left="2160" w:hanging="1800"/>
      </w:pPr>
      <w:rPr>
        <w:b/>
      </w:rPr>
    </w:lvl>
  </w:abstractNum>
  <w:abstractNum w:abstractNumId="4" w15:restartNumberingAfterBreak="0">
    <w:nsid w:val="00000007"/>
    <w:multiLevelType w:val="singleLevel"/>
    <w:tmpl w:val="E68AE2B4"/>
    <w:name w:val="WW8Num15"/>
    <w:lvl w:ilvl="0">
      <w:start w:val="1"/>
      <w:numFmt w:val="decimal"/>
      <w:lvlText w:val="2.%1."/>
      <w:lvlJc w:val="left"/>
      <w:pPr>
        <w:tabs>
          <w:tab w:val="num" w:pos="567"/>
        </w:tabs>
        <w:ind w:left="567" w:hanging="567"/>
      </w:pPr>
      <w:rPr>
        <w:rFonts w:hint="default"/>
        <w:b w:val="0"/>
        <w:i w:val="0"/>
      </w:rPr>
    </w:lvl>
  </w:abstractNum>
  <w:abstractNum w:abstractNumId="5" w15:restartNumberingAfterBreak="0">
    <w:nsid w:val="0D56435F"/>
    <w:multiLevelType w:val="hybridMultilevel"/>
    <w:tmpl w:val="6684476E"/>
    <w:lvl w:ilvl="0" w:tplc="D772AACE">
      <w:start w:val="1"/>
      <w:numFmt w:val="decimal"/>
      <w:lvlText w:val="%1."/>
      <w:lvlJc w:val="left"/>
      <w:pPr>
        <w:tabs>
          <w:tab w:val="num" w:pos="1305"/>
        </w:tabs>
        <w:ind w:left="1305" w:hanging="360"/>
      </w:pPr>
      <w:rPr>
        <w:b/>
      </w:rPr>
    </w:lvl>
    <w:lvl w:ilvl="1" w:tplc="04260019" w:tentative="1">
      <w:start w:val="1"/>
      <w:numFmt w:val="lowerLetter"/>
      <w:lvlText w:val="%2."/>
      <w:lvlJc w:val="left"/>
      <w:pPr>
        <w:tabs>
          <w:tab w:val="num" w:pos="2025"/>
        </w:tabs>
        <w:ind w:left="2025" w:hanging="360"/>
      </w:pPr>
    </w:lvl>
    <w:lvl w:ilvl="2" w:tplc="0426001B" w:tentative="1">
      <w:start w:val="1"/>
      <w:numFmt w:val="lowerRoman"/>
      <w:lvlText w:val="%3."/>
      <w:lvlJc w:val="right"/>
      <w:pPr>
        <w:tabs>
          <w:tab w:val="num" w:pos="2745"/>
        </w:tabs>
        <w:ind w:left="2745" w:hanging="180"/>
      </w:pPr>
    </w:lvl>
    <w:lvl w:ilvl="3" w:tplc="0426000F" w:tentative="1">
      <w:start w:val="1"/>
      <w:numFmt w:val="decimal"/>
      <w:lvlText w:val="%4."/>
      <w:lvlJc w:val="left"/>
      <w:pPr>
        <w:tabs>
          <w:tab w:val="num" w:pos="3465"/>
        </w:tabs>
        <w:ind w:left="3465" w:hanging="360"/>
      </w:pPr>
    </w:lvl>
    <w:lvl w:ilvl="4" w:tplc="04260019" w:tentative="1">
      <w:start w:val="1"/>
      <w:numFmt w:val="lowerLetter"/>
      <w:lvlText w:val="%5."/>
      <w:lvlJc w:val="left"/>
      <w:pPr>
        <w:tabs>
          <w:tab w:val="num" w:pos="4185"/>
        </w:tabs>
        <w:ind w:left="4185" w:hanging="360"/>
      </w:pPr>
    </w:lvl>
    <w:lvl w:ilvl="5" w:tplc="0426001B" w:tentative="1">
      <w:start w:val="1"/>
      <w:numFmt w:val="lowerRoman"/>
      <w:lvlText w:val="%6."/>
      <w:lvlJc w:val="right"/>
      <w:pPr>
        <w:tabs>
          <w:tab w:val="num" w:pos="4905"/>
        </w:tabs>
        <w:ind w:left="4905" w:hanging="180"/>
      </w:pPr>
    </w:lvl>
    <w:lvl w:ilvl="6" w:tplc="0426000F" w:tentative="1">
      <w:start w:val="1"/>
      <w:numFmt w:val="decimal"/>
      <w:lvlText w:val="%7."/>
      <w:lvlJc w:val="left"/>
      <w:pPr>
        <w:tabs>
          <w:tab w:val="num" w:pos="5625"/>
        </w:tabs>
        <w:ind w:left="5625" w:hanging="360"/>
      </w:pPr>
    </w:lvl>
    <w:lvl w:ilvl="7" w:tplc="04260019" w:tentative="1">
      <w:start w:val="1"/>
      <w:numFmt w:val="lowerLetter"/>
      <w:lvlText w:val="%8."/>
      <w:lvlJc w:val="left"/>
      <w:pPr>
        <w:tabs>
          <w:tab w:val="num" w:pos="6345"/>
        </w:tabs>
        <w:ind w:left="6345" w:hanging="360"/>
      </w:pPr>
    </w:lvl>
    <w:lvl w:ilvl="8" w:tplc="0426001B" w:tentative="1">
      <w:start w:val="1"/>
      <w:numFmt w:val="lowerRoman"/>
      <w:lvlText w:val="%9."/>
      <w:lvlJc w:val="right"/>
      <w:pPr>
        <w:tabs>
          <w:tab w:val="num" w:pos="7065"/>
        </w:tabs>
        <w:ind w:left="7065" w:hanging="180"/>
      </w:pPr>
    </w:lvl>
  </w:abstractNum>
  <w:abstractNum w:abstractNumId="6" w15:restartNumberingAfterBreak="0">
    <w:nsid w:val="12156B6B"/>
    <w:multiLevelType w:val="hybridMultilevel"/>
    <w:tmpl w:val="542CA1B4"/>
    <w:lvl w:ilvl="0" w:tplc="FFFFFFFF">
      <w:start w:val="1"/>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9D0F97"/>
    <w:multiLevelType w:val="hybridMultilevel"/>
    <w:tmpl w:val="B0822200"/>
    <w:lvl w:ilvl="0" w:tplc="04260001">
      <w:start w:val="1"/>
      <w:numFmt w:val="bullet"/>
      <w:lvlText w:val=""/>
      <w:lvlJc w:val="left"/>
      <w:pPr>
        <w:ind w:left="1575" w:hanging="360"/>
      </w:pPr>
      <w:rPr>
        <w:rFonts w:ascii="Symbol" w:hAnsi="Symbol" w:hint="default"/>
      </w:rPr>
    </w:lvl>
    <w:lvl w:ilvl="1" w:tplc="04260003" w:tentative="1">
      <w:start w:val="1"/>
      <w:numFmt w:val="bullet"/>
      <w:lvlText w:val="o"/>
      <w:lvlJc w:val="left"/>
      <w:pPr>
        <w:ind w:left="2295" w:hanging="360"/>
      </w:pPr>
      <w:rPr>
        <w:rFonts w:ascii="Courier New" w:hAnsi="Courier New" w:cs="Courier New" w:hint="default"/>
      </w:rPr>
    </w:lvl>
    <w:lvl w:ilvl="2" w:tplc="04260005" w:tentative="1">
      <w:start w:val="1"/>
      <w:numFmt w:val="bullet"/>
      <w:lvlText w:val=""/>
      <w:lvlJc w:val="left"/>
      <w:pPr>
        <w:ind w:left="3015" w:hanging="360"/>
      </w:pPr>
      <w:rPr>
        <w:rFonts w:ascii="Wingdings" w:hAnsi="Wingdings" w:hint="default"/>
      </w:rPr>
    </w:lvl>
    <w:lvl w:ilvl="3" w:tplc="04260001" w:tentative="1">
      <w:start w:val="1"/>
      <w:numFmt w:val="bullet"/>
      <w:lvlText w:val=""/>
      <w:lvlJc w:val="left"/>
      <w:pPr>
        <w:ind w:left="3735" w:hanging="360"/>
      </w:pPr>
      <w:rPr>
        <w:rFonts w:ascii="Symbol" w:hAnsi="Symbol" w:hint="default"/>
      </w:rPr>
    </w:lvl>
    <w:lvl w:ilvl="4" w:tplc="04260003" w:tentative="1">
      <w:start w:val="1"/>
      <w:numFmt w:val="bullet"/>
      <w:lvlText w:val="o"/>
      <w:lvlJc w:val="left"/>
      <w:pPr>
        <w:ind w:left="4455" w:hanging="360"/>
      </w:pPr>
      <w:rPr>
        <w:rFonts w:ascii="Courier New" w:hAnsi="Courier New" w:cs="Courier New" w:hint="default"/>
      </w:rPr>
    </w:lvl>
    <w:lvl w:ilvl="5" w:tplc="04260005" w:tentative="1">
      <w:start w:val="1"/>
      <w:numFmt w:val="bullet"/>
      <w:lvlText w:val=""/>
      <w:lvlJc w:val="left"/>
      <w:pPr>
        <w:ind w:left="5175" w:hanging="360"/>
      </w:pPr>
      <w:rPr>
        <w:rFonts w:ascii="Wingdings" w:hAnsi="Wingdings" w:hint="default"/>
      </w:rPr>
    </w:lvl>
    <w:lvl w:ilvl="6" w:tplc="04260001" w:tentative="1">
      <w:start w:val="1"/>
      <w:numFmt w:val="bullet"/>
      <w:lvlText w:val=""/>
      <w:lvlJc w:val="left"/>
      <w:pPr>
        <w:ind w:left="5895" w:hanging="360"/>
      </w:pPr>
      <w:rPr>
        <w:rFonts w:ascii="Symbol" w:hAnsi="Symbol" w:hint="default"/>
      </w:rPr>
    </w:lvl>
    <w:lvl w:ilvl="7" w:tplc="04260003" w:tentative="1">
      <w:start w:val="1"/>
      <w:numFmt w:val="bullet"/>
      <w:lvlText w:val="o"/>
      <w:lvlJc w:val="left"/>
      <w:pPr>
        <w:ind w:left="6615" w:hanging="360"/>
      </w:pPr>
      <w:rPr>
        <w:rFonts w:ascii="Courier New" w:hAnsi="Courier New" w:cs="Courier New" w:hint="default"/>
      </w:rPr>
    </w:lvl>
    <w:lvl w:ilvl="8" w:tplc="04260005" w:tentative="1">
      <w:start w:val="1"/>
      <w:numFmt w:val="bullet"/>
      <w:lvlText w:val=""/>
      <w:lvlJc w:val="left"/>
      <w:pPr>
        <w:ind w:left="7335" w:hanging="360"/>
      </w:pPr>
      <w:rPr>
        <w:rFonts w:ascii="Wingdings" w:hAnsi="Wingdings" w:hint="default"/>
      </w:rPr>
    </w:lvl>
  </w:abstractNum>
  <w:abstractNum w:abstractNumId="8" w15:restartNumberingAfterBreak="0">
    <w:nsid w:val="16236374"/>
    <w:multiLevelType w:val="hybridMultilevel"/>
    <w:tmpl w:val="6E3674A4"/>
    <w:lvl w:ilvl="0" w:tplc="0426000B">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9" w15:restartNumberingAfterBreak="0">
    <w:nsid w:val="1A851F20"/>
    <w:multiLevelType w:val="hybridMultilevel"/>
    <w:tmpl w:val="B0180322"/>
    <w:lvl w:ilvl="0" w:tplc="0426000B">
      <w:start w:val="1"/>
      <w:numFmt w:val="bullet"/>
      <w:lvlText w:val=""/>
      <w:lvlJc w:val="left"/>
      <w:pPr>
        <w:ind w:left="780" w:hanging="360"/>
      </w:pPr>
      <w:rPr>
        <w:rFonts w:ascii="Wingdings" w:hAnsi="Wingdings"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0" w15:restartNumberingAfterBreak="0">
    <w:nsid w:val="1C192AA9"/>
    <w:multiLevelType w:val="multilevel"/>
    <w:tmpl w:val="FDBA511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EC23602"/>
    <w:multiLevelType w:val="multilevel"/>
    <w:tmpl w:val="70305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B64987"/>
    <w:multiLevelType w:val="hybridMultilevel"/>
    <w:tmpl w:val="1430FC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44820F6"/>
    <w:multiLevelType w:val="hybridMultilevel"/>
    <w:tmpl w:val="3ECEE23C"/>
    <w:lvl w:ilvl="0" w:tplc="98A0B4D4">
      <w:start w:val="1"/>
      <w:numFmt w:val="decimal"/>
      <w:lvlText w:val="%1."/>
      <w:lvlJc w:val="left"/>
      <w:pPr>
        <w:tabs>
          <w:tab w:val="num" w:pos="360"/>
        </w:tabs>
        <w:ind w:left="360" w:hanging="360"/>
      </w:pPr>
      <w:rPr>
        <w:rFonts w:hint="default"/>
        <w:b/>
        <w:i w:val="0"/>
      </w:rPr>
    </w:lvl>
    <w:lvl w:ilvl="1" w:tplc="FFFFFFFF">
      <w:start w:val="1"/>
      <w:numFmt w:val="bullet"/>
      <w:lvlText w:val=""/>
      <w:lvlJc w:val="left"/>
      <w:pPr>
        <w:tabs>
          <w:tab w:val="num" w:pos="1440"/>
        </w:tabs>
        <w:ind w:left="1440" w:hanging="360"/>
      </w:pPr>
      <w:rPr>
        <w:rFonts w:ascii="Wingdings" w:hAnsi="Wingdings"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2469137E"/>
    <w:multiLevelType w:val="hybridMultilevel"/>
    <w:tmpl w:val="90046018"/>
    <w:lvl w:ilvl="0" w:tplc="315A9A36">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4EF2FA4"/>
    <w:multiLevelType w:val="hybridMultilevel"/>
    <w:tmpl w:val="CF9E6700"/>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6" w15:restartNumberingAfterBreak="0">
    <w:nsid w:val="27134F96"/>
    <w:multiLevelType w:val="hybridMultilevel"/>
    <w:tmpl w:val="7F72A9D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2BB63056"/>
    <w:multiLevelType w:val="multilevel"/>
    <w:tmpl w:val="336AEF1A"/>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 w15:restartNumberingAfterBreak="0">
    <w:nsid w:val="30A737FA"/>
    <w:multiLevelType w:val="hybridMultilevel"/>
    <w:tmpl w:val="52CCC678"/>
    <w:lvl w:ilvl="0" w:tplc="E826A8D4">
      <w:start w:val="1"/>
      <w:numFmt w:val="bullet"/>
      <w:lvlText w:val="-"/>
      <w:lvlJc w:val="left"/>
      <w:pPr>
        <w:tabs>
          <w:tab w:val="num" w:pos="1440"/>
        </w:tabs>
        <w:ind w:left="1440" w:hanging="360"/>
      </w:pPr>
      <w:rPr>
        <w:rFonts w:ascii="Times New Roman" w:hAnsi="Times New Roman" w:cs="Times New Roman" w:hint="default"/>
      </w:rPr>
    </w:lvl>
    <w:lvl w:ilvl="1" w:tplc="04260003" w:tentative="1">
      <w:start w:val="1"/>
      <w:numFmt w:val="bullet"/>
      <w:lvlText w:val="o"/>
      <w:lvlJc w:val="left"/>
      <w:pPr>
        <w:tabs>
          <w:tab w:val="num" w:pos="720"/>
        </w:tabs>
        <w:ind w:left="720" w:hanging="360"/>
      </w:pPr>
      <w:rPr>
        <w:rFonts w:ascii="Courier New" w:hAnsi="Courier New" w:cs="Courier New" w:hint="default"/>
      </w:rPr>
    </w:lvl>
    <w:lvl w:ilvl="2" w:tplc="04260005" w:tentative="1">
      <w:start w:val="1"/>
      <w:numFmt w:val="bullet"/>
      <w:lvlText w:val=""/>
      <w:lvlJc w:val="left"/>
      <w:pPr>
        <w:tabs>
          <w:tab w:val="num" w:pos="1440"/>
        </w:tabs>
        <w:ind w:left="1440" w:hanging="360"/>
      </w:pPr>
      <w:rPr>
        <w:rFonts w:ascii="Wingdings" w:hAnsi="Wingdings" w:hint="default"/>
      </w:rPr>
    </w:lvl>
    <w:lvl w:ilvl="3" w:tplc="04260001" w:tentative="1">
      <w:start w:val="1"/>
      <w:numFmt w:val="bullet"/>
      <w:lvlText w:val=""/>
      <w:lvlJc w:val="left"/>
      <w:pPr>
        <w:tabs>
          <w:tab w:val="num" w:pos="2160"/>
        </w:tabs>
        <w:ind w:left="2160" w:hanging="360"/>
      </w:pPr>
      <w:rPr>
        <w:rFonts w:ascii="Symbol" w:hAnsi="Symbol" w:hint="default"/>
      </w:rPr>
    </w:lvl>
    <w:lvl w:ilvl="4" w:tplc="04260003" w:tentative="1">
      <w:start w:val="1"/>
      <w:numFmt w:val="bullet"/>
      <w:lvlText w:val="o"/>
      <w:lvlJc w:val="left"/>
      <w:pPr>
        <w:tabs>
          <w:tab w:val="num" w:pos="2880"/>
        </w:tabs>
        <w:ind w:left="2880" w:hanging="360"/>
      </w:pPr>
      <w:rPr>
        <w:rFonts w:ascii="Courier New" w:hAnsi="Courier New" w:cs="Courier New" w:hint="default"/>
      </w:rPr>
    </w:lvl>
    <w:lvl w:ilvl="5" w:tplc="04260005" w:tentative="1">
      <w:start w:val="1"/>
      <w:numFmt w:val="bullet"/>
      <w:lvlText w:val=""/>
      <w:lvlJc w:val="left"/>
      <w:pPr>
        <w:tabs>
          <w:tab w:val="num" w:pos="3600"/>
        </w:tabs>
        <w:ind w:left="3600" w:hanging="360"/>
      </w:pPr>
      <w:rPr>
        <w:rFonts w:ascii="Wingdings" w:hAnsi="Wingdings" w:hint="default"/>
      </w:rPr>
    </w:lvl>
    <w:lvl w:ilvl="6" w:tplc="04260001" w:tentative="1">
      <w:start w:val="1"/>
      <w:numFmt w:val="bullet"/>
      <w:lvlText w:val=""/>
      <w:lvlJc w:val="left"/>
      <w:pPr>
        <w:tabs>
          <w:tab w:val="num" w:pos="4320"/>
        </w:tabs>
        <w:ind w:left="4320" w:hanging="360"/>
      </w:pPr>
      <w:rPr>
        <w:rFonts w:ascii="Symbol" w:hAnsi="Symbol" w:hint="default"/>
      </w:rPr>
    </w:lvl>
    <w:lvl w:ilvl="7" w:tplc="04260003" w:tentative="1">
      <w:start w:val="1"/>
      <w:numFmt w:val="bullet"/>
      <w:lvlText w:val="o"/>
      <w:lvlJc w:val="left"/>
      <w:pPr>
        <w:tabs>
          <w:tab w:val="num" w:pos="5040"/>
        </w:tabs>
        <w:ind w:left="5040" w:hanging="360"/>
      </w:pPr>
      <w:rPr>
        <w:rFonts w:ascii="Courier New" w:hAnsi="Courier New" w:cs="Courier New" w:hint="default"/>
      </w:rPr>
    </w:lvl>
    <w:lvl w:ilvl="8" w:tplc="04260005" w:tentative="1">
      <w:start w:val="1"/>
      <w:numFmt w:val="bullet"/>
      <w:lvlText w:val=""/>
      <w:lvlJc w:val="left"/>
      <w:pPr>
        <w:tabs>
          <w:tab w:val="num" w:pos="5760"/>
        </w:tabs>
        <w:ind w:left="5760" w:hanging="360"/>
      </w:pPr>
      <w:rPr>
        <w:rFonts w:ascii="Wingdings" w:hAnsi="Wingdings" w:hint="default"/>
      </w:rPr>
    </w:lvl>
  </w:abstractNum>
  <w:abstractNum w:abstractNumId="19" w15:restartNumberingAfterBreak="0">
    <w:nsid w:val="33BE47A7"/>
    <w:multiLevelType w:val="hybridMultilevel"/>
    <w:tmpl w:val="DBB8C4FC"/>
    <w:lvl w:ilvl="0" w:tplc="9EDCE912">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20" w15:restartNumberingAfterBreak="0">
    <w:nsid w:val="347235C9"/>
    <w:multiLevelType w:val="hybridMultilevel"/>
    <w:tmpl w:val="2014097C"/>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1" w15:restartNumberingAfterBreak="0">
    <w:nsid w:val="3CF82A85"/>
    <w:multiLevelType w:val="hybridMultilevel"/>
    <w:tmpl w:val="BEF0B150"/>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2" w15:restartNumberingAfterBreak="0">
    <w:nsid w:val="3DB2281B"/>
    <w:multiLevelType w:val="hybridMultilevel"/>
    <w:tmpl w:val="8CD2D278"/>
    <w:lvl w:ilvl="0" w:tplc="0426000F">
      <w:start w:val="1"/>
      <w:numFmt w:val="decimal"/>
      <w:lvlText w:val="%1."/>
      <w:lvlJc w:val="left"/>
      <w:pPr>
        <w:tabs>
          <w:tab w:val="num" w:pos="1440"/>
        </w:tabs>
        <w:ind w:left="1440" w:hanging="360"/>
      </w:p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abstractNum w:abstractNumId="23" w15:restartNumberingAfterBreak="0">
    <w:nsid w:val="41BA2ED8"/>
    <w:multiLevelType w:val="hybridMultilevel"/>
    <w:tmpl w:val="E93E7AC0"/>
    <w:lvl w:ilvl="0" w:tplc="FCC6BC00">
      <w:start w:val="1"/>
      <w:numFmt w:val="decimal"/>
      <w:lvlText w:val="%1."/>
      <w:lvlJc w:val="left"/>
      <w:pPr>
        <w:ind w:left="1665" w:hanging="945"/>
      </w:pPr>
      <w:rPr>
        <w:rFonts w:hint="default"/>
        <w:b/>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4" w15:restartNumberingAfterBreak="0">
    <w:nsid w:val="43EA250B"/>
    <w:multiLevelType w:val="hybridMultilevel"/>
    <w:tmpl w:val="A24A5FF0"/>
    <w:lvl w:ilvl="0" w:tplc="0CB8609C">
      <w:start w:val="1"/>
      <w:numFmt w:val="decimal"/>
      <w:lvlText w:val="%1."/>
      <w:lvlJc w:val="left"/>
      <w:pPr>
        <w:tabs>
          <w:tab w:val="num" w:pos="720"/>
        </w:tabs>
        <w:ind w:left="720" w:hanging="360"/>
      </w:pPr>
    </w:lvl>
    <w:lvl w:ilvl="1" w:tplc="9514A374">
      <w:numFmt w:val="none"/>
      <w:lvlText w:val=""/>
      <w:lvlJc w:val="left"/>
      <w:pPr>
        <w:tabs>
          <w:tab w:val="num" w:pos="360"/>
        </w:tabs>
        <w:ind w:left="0" w:firstLine="0"/>
      </w:pPr>
    </w:lvl>
    <w:lvl w:ilvl="2" w:tplc="11D225C0">
      <w:numFmt w:val="none"/>
      <w:lvlText w:val=""/>
      <w:lvlJc w:val="left"/>
      <w:pPr>
        <w:tabs>
          <w:tab w:val="num" w:pos="360"/>
        </w:tabs>
        <w:ind w:left="0" w:firstLine="0"/>
      </w:pPr>
    </w:lvl>
    <w:lvl w:ilvl="3" w:tplc="B096F258">
      <w:numFmt w:val="none"/>
      <w:lvlText w:val=""/>
      <w:lvlJc w:val="left"/>
      <w:pPr>
        <w:tabs>
          <w:tab w:val="num" w:pos="360"/>
        </w:tabs>
        <w:ind w:left="0" w:firstLine="0"/>
      </w:pPr>
    </w:lvl>
    <w:lvl w:ilvl="4" w:tplc="9E465608">
      <w:numFmt w:val="none"/>
      <w:lvlText w:val=""/>
      <w:lvlJc w:val="left"/>
      <w:pPr>
        <w:tabs>
          <w:tab w:val="num" w:pos="360"/>
        </w:tabs>
        <w:ind w:left="0" w:firstLine="0"/>
      </w:pPr>
    </w:lvl>
    <w:lvl w:ilvl="5" w:tplc="C6BE002E">
      <w:numFmt w:val="none"/>
      <w:lvlText w:val=""/>
      <w:lvlJc w:val="left"/>
      <w:pPr>
        <w:tabs>
          <w:tab w:val="num" w:pos="360"/>
        </w:tabs>
        <w:ind w:left="0" w:firstLine="0"/>
      </w:pPr>
    </w:lvl>
    <w:lvl w:ilvl="6" w:tplc="42704B66">
      <w:numFmt w:val="none"/>
      <w:lvlText w:val=""/>
      <w:lvlJc w:val="left"/>
      <w:pPr>
        <w:tabs>
          <w:tab w:val="num" w:pos="360"/>
        </w:tabs>
        <w:ind w:left="0" w:firstLine="0"/>
      </w:pPr>
    </w:lvl>
    <w:lvl w:ilvl="7" w:tplc="DB66747A">
      <w:numFmt w:val="none"/>
      <w:lvlText w:val=""/>
      <w:lvlJc w:val="left"/>
      <w:pPr>
        <w:tabs>
          <w:tab w:val="num" w:pos="360"/>
        </w:tabs>
        <w:ind w:left="0" w:firstLine="0"/>
      </w:pPr>
    </w:lvl>
    <w:lvl w:ilvl="8" w:tplc="DEB080D4">
      <w:numFmt w:val="none"/>
      <w:lvlText w:val=""/>
      <w:lvlJc w:val="left"/>
      <w:pPr>
        <w:tabs>
          <w:tab w:val="num" w:pos="360"/>
        </w:tabs>
        <w:ind w:left="0" w:firstLine="0"/>
      </w:pPr>
    </w:lvl>
  </w:abstractNum>
  <w:abstractNum w:abstractNumId="25" w15:restartNumberingAfterBreak="0">
    <w:nsid w:val="4FFA7241"/>
    <w:multiLevelType w:val="hybridMultilevel"/>
    <w:tmpl w:val="2A627D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5609654A"/>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04331EC"/>
    <w:multiLevelType w:val="hybridMultilevel"/>
    <w:tmpl w:val="AE6E4694"/>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8" w15:restartNumberingAfterBreak="0">
    <w:nsid w:val="635F0174"/>
    <w:multiLevelType w:val="multilevel"/>
    <w:tmpl w:val="D4AE992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29" w15:restartNumberingAfterBreak="0">
    <w:nsid w:val="6387031F"/>
    <w:multiLevelType w:val="hybridMultilevel"/>
    <w:tmpl w:val="3B28BD46"/>
    <w:lvl w:ilvl="0" w:tplc="AB8242FC">
      <w:start w:val="1"/>
      <w:numFmt w:val="decimal"/>
      <w:lvlText w:val="%1."/>
      <w:lvlJc w:val="left"/>
      <w:pPr>
        <w:tabs>
          <w:tab w:val="num" w:pos="927"/>
        </w:tabs>
        <w:ind w:left="927" w:hanging="360"/>
      </w:pPr>
      <w:rPr>
        <w:rFonts w:hint="default"/>
        <w:i w:val="0"/>
      </w:rPr>
    </w:lvl>
    <w:lvl w:ilvl="1" w:tplc="E826A8D4">
      <w:start w:val="1"/>
      <w:numFmt w:val="bullet"/>
      <w:lvlText w:val="-"/>
      <w:lvlJc w:val="left"/>
      <w:pPr>
        <w:tabs>
          <w:tab w:val="num" w:pos="1800"/>
        </w:tabs>
        <w:ind w:left="1800" w:hanging="360"/>
      </w:pPr>
      <w:rPr>
        <w:rFonts w:ascii="Times New Roman" w:hAnsi="Times New Roman" w:cs="Times New Roman" w:hint="default"/>
      </w:rPr>
    </w:lvl>
    <w:lvl w:ilvl="2" w:tplc="0426001B" w:tentative="1">
      <w:start w:val="1"/>
      <w:numFmt w:val="lowerRoman"/>
      <w:lvlText w:val="%3."/>
      <w:lvlJc w:val="right"/>
      <w:pPr>
        <w:tabs>
          <w:tab w:val="num" w:pos="2367"/>
        </w:tabs>
        <w:ind w:left="2367" w:hanging="180"/>
      </w:pPr>
    </w:lvl>
    <w:lvl w:ilvl="3" w:tplc="0426000F" w:tentative="1">
      <w:start w:val="1"/>
      <w:numFmt w:val="decimal"/>
      <w:lvlText w:val="%4."/>
      <w:lvlJc w:val="left"/>
      <w:pPr>
        <w:tabs>
          <w:tab w:val="num" w:pos="3087"/>
        </w:tabs>
        <w:ind w:left="3087" w:hanging="360"/>
      </w:pPr>
    </w:lvl>
    <w:lvl w:ilvl="4" w:tplc="04260019" w:tentative="1">
      <w:start w:val="1"/>
      <w:numFmt w:val="lowerLetter"/>
      <w:lvlText w:val="%5."/>
      <w:lvlJc w:val="left"/>
      <w:pPr>
        <w:tabs>
          <w:tab w:val="num" w:pos="3807"/>
        </w:tabs>
        <w:ind w:left="3807" w:hanging="360"/>
      </w:pPr>
    </w:lvl>
    <w:lvl w:ilvl="5" w:tplc="0426001B" w:tentative="1">
      <w:start w:val="1"/>
      <w:numFmt w:val="lowerRoman"/>
      <w:lvlText w:val="%6."/>
      <w:lvlJc w:val="right"/>
      <w:pPr>
        <w:tabs>
          <w:tab w:val="num" w:pos="4527"/>
        </w:tabs>
        <w:ind w:left="4527" w:hanging="180"/>
      </w:pPr>
    </w:lvl>
    <w:lvl w:ilvl="6" w:tplc="0426000F" w:tentative="1">
      <w:start w:val="1"/>
      <w:numFmt w:val="decimal"/>
      <w:lvlText w:val="%7."/>
      <w:lvlJc w:val="left"/>
      <w:pPr>
        <w:tabs>
          <w:tab w:val="num" w:pos="5247"/>
        </w:tabs>
        <w:ind w:left="5247" w:hanging="360"/>
      </w:pPr>
    </w:lvl>
    <w:lvl w:ilvl="7" w:tplc="04260019" w:tentative="1">
      <w:start w:val="1"/>
      <w:numFmt w:val="lowerLetter"/>
      <w:lvlText w:val="%8."/>
      <w:lvlJc w:val="left"/>
      <w:pPr>
        <w:tabs>
          <w:tab w:val="num" w:pos="5967"/>
        </w:tabs>
        <w:ind w:left="5967" w:hanging="360"/>
      </w:pPr>
    </w:lvl>
    <w:lvl w:ilvl="8" w:tplc="0426001B" w:tentative="1">
      <w:start w:val="1"/>
      <w:numFmt w:val="lowerRoman"/>
      <w:lvlText w:val="%9."/>
      <w:lvlJc w:val="right"/>
      <w:pPr>
        <w:tabs>
          <w:tab w:val="num" w:pos="6687"/>
        </w:tabs>
        <w:ind w:left="6687" w:hanging="180"/>
      </w:pPr>
    </w:lvl>
  </w:abstractNum>
  <w:abstractNum w:abstractNumId="30" w15:restartNumberingAfterBreak="0">
    <w:nsid w:val="638A7DD4"/>
    <w:multiLevelType w:val="hybridMultilevel"/>
    <w:tmpl w:val="0358CA78"/>
    <w:lvl w:ilvl="0" w:tplc="E826A8D4">
      <w:start w:val="1"/>
      <w:numFmt w:val="bullet"/>
      <w:lvlText w:val="-"/>
      <w:lvlJc w:val="left"/>
      <w:pPr>
        <w:tabs>
          <w:tab w:val="num" w:pos="1800"/>
        </w:tabs>
        <w:ind w:left="1800" w:hanging="360"/>
      </w:pPr>
      <w:rPr>
        <w:rFonts w:ascii="Times New Roman" w:hAnsi="Times New Roman" w:cs="Times New Roman" w:hint="default"/>
      </w:rPr>
    </w:lvl>
    <w:lvl w:ilvl="1" w:tplc="04260003">
      <w:start w:val="1"/>
      <w:numFmt w:val="bullet"/>
      <w:lvlText w:val="o"/>
      <w:lvlJc w:val="left"/>
      <w:pPr>
        <w:tabs>
          <w:tab w:val="num" w:pos="2007"/>
        </w:tabs>
        <w:ind w:left="2007" w:hanging="360"/>
      </w:pPr>
      <w:rPr>
        <w:rFonts w:ascii="Courier New" w:hAnsi="Courier New" w:cs="Courier New" w:hint="default"/>
      </w:rPr>
    </w:lvl>
    <w:lvl w:ilvl="2" w:tplc="04260005" w:tentative="1">
      <w:start w:val="1"/>
      <w:numFmt w:val="bullet"/>
      <w:lvlText w:val=""/>
      <w:lvlJc w:val="left"/>
      <w:pPr>
        <w:tabs>
          <w:tab w:val="num" w:pos="2727"/>
        </w:tabs>
        <w:ind w:left="2727" w:hanging="360"/>
      </w:pPr>
      <w:rPr>
        <w:rFonts w:ascii="Wingdings" w:hAnsi="Wingdings" w:hint="default"/>
      </w:rPr>
    </w:lvl>
    <w:lvl w:ilvl="3" w:tplc="04260001" w:tentative="1">
      <w:start w:val="1"/>
      <w:numFmt w:val="bullet"/>
      <w:lvlText w:val=""/>
      <w:lvlJc w:val="left"/>
      <w:pPr>
        <w:tabs>
          <w:tab w:val="num" w:pos="3447"/>
        </w:tabs>
        <w:ind w:left="3447" w:hanging="360"/>
      </w:pPr>
      <w:rPr>
        <w:rFonts w:ascii="Symbol" w:hAnsi="Symbol" w:hint="default"/>
      </w:rPr>
    </w:lvl>
    <w:lvl w:ilvl="4" w:tplc="04260003" w:tentative="1">
      <w:start w:val="1"/>
      <w:numFmt w:val="bullet"/>
      <w:lvlText w:val="o"/>
      <w:lvlJc w:val="left"/>
      <w:pPr>
        <w:tabs>
          <w:tab w:val="num" w:pos="4167"/>
        </w:tabs>
        <w:ind w:left="4167" w:hanging="360"/>
      </w:pPr>
      <w:rPr>
        <w:rFonts w:ascii="Courier New" w:hAnsi="Courier New" w:cs="Courier New" w:hint="default"/>
      </w:rPr>
    </w:lvl>
    <w:lvl w:ilvl="5" w:tplc="04260005" w:tentative="1">
      <w:start w:val="1"/>
      <w:numFmt w:val="bullet"/>
      <w:lvlText w:val=""/>
      <w:lvlJc w:val="left"/>
      <w:pPr>
        <w:tabs>
          <w:tab w:val="num" w:pos="4887"/>
        </w:tabs>
        <w:ind w:left="4887" w:hanging="360"/>
      </w:pPr>
      <w:rPr>
        <w:rFonts w:ascii="Wingdings" w:hAnsi="Wingdings" w:hint="default"/>
      </w:rPr>
    </w:lvl>
    <w:lvl w:ilvl="6" w:tplc="04260001" w:tentative="1">
      <w:start w:val="1"/>
      <w:numFmt w:val="bullet"/>
      <w:lvlText w:val=""/>
      <w:lvlJc w:val="left"/>
      <w:pPr>
        <w:tabs>
          <w:tab w:val="num" w:pos="5607"/>
        </w:tabs>
        <w:ind w:left="5607" w:hanging="360"/>
      </w:pPr>
      <w:rPr>
        <w:rFonts w:ascii="Symbol" w:hAnsi="Symbol" w:hint="default"/>
      </w:rPr>
    </w:lvl>
    <w:lvl w:ilvl="7" w:tplc="04260003" w:tentative="1">
      <w:start w:val="1"/>
      <w:numFmt w:val="bullet"/>
      <w:lvlText w:val="o"/>
      <w:lvlJc w:val="left"/>
      <w:pPr>
        <w:tabs>
          <w:tab w:val="num" w:pos="6327"/>
        </w:tabs>
        <w:ind w:left="6327" w:hanging="360"/>
      </w:pPr>
      <w:rPr>
        <w:rFonts w:ascii="Courier New" w:hAnsi="Courier New" w:cs="Courier New" w:hint="default"/>
      </w:rPr>
    </w:lvl>
    <w:lvl w:ilvl="8" w:tplc="0426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6BDD3DF4"/>
    <w:multiLevelType w:val="hybridMultilevel"/>
    <w:tmpl w:val="06EE32B0"/>
    <w:lvl w:ilvl="0" w:tplc="3836CBDA">
      <w:start w:val="2"/>
      <w:numFmt w:val="lowerLetter"/>
      <w:lvlText w:val="%1)"/>
      <w:lvlJc w:val="left"/>
      <w:pPr>
        <w:tabs>
          <w:tab w:val="num" w:pos="1020"/>
        </w:tabs>
        <w:ind w:left="10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2" w15:restartNumberingAfterBreak="0">
    <w:nsid w:val="76C12D2E"/>
    <w:multiLevelType w:val="multilevel"/>
    <w:tmpl w:val="FDBA51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7B4E3129"/>
    <w:multiLevelType w:val="multilevel"/>
    <w:tmpl w:val="23D89D9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BCD400F"/>
    <w:multiLevelType w:val="hybridMultilevel"/>
    <w:tmpl w:val="08FE3FE2"/>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num w:numId="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7"/>
  </w:num>
  <w:num w:numId="5">
    <w:abstractNumId w:val="34"/>
  </w:num>
  <w:num w:numId="6">
    <w:abstractNumId w:val="21"/>
  </w:num>
  <w:num w:numId="7">
    <w:abstractNumId w:val="22"/>
  </w:num>
  <w:num w:numId="8">
    <w:abstractNumId w:val="20"/>
  </w:num>
  <w:num w:numId="9">
    <w:abstractNumId w:val="5"/>
  </w:num>
  <w:num w:numId="10">
    <w:abstractNumId w:val="13"/>
  </w:num>
  <w:num w:numId="11">
    <w:abstractNumId w:val="6"/>
  </w:num>
  <w:num w:numId="12">
    <w:abstractNumId w:val="29"/>
  </w:num>
  <w:num w:numId="13">
    <w:abstractNumId w:val="30"/>
  </w:num>
  <w:num w:numId="14">
    <w:abstractNumId w:val="15"/>
  </w:num>
  <w:num w:numId="15">
    <w:abstractNumId w:val="18"/>
  </w:num>
  <w:num w:numId="16">
    <w:abstractNumId w:val="9"/>
  </w:num>
  <w:num w:numId="17">
    <w:abstractNumId w:val="8"/>
  </w:num>
  <w:num w:numId="18">
    <w:abstractNumId w:val="23"/>
  </w:num>
  <w:num w:numId="19">
    <w:abstractNumId w:val="0"/>
  </w:num>
  <w:num w:numId="20">
    <w:abstractNumId w:val="1"/>
  </w:num>
  <w:num w:numId="21">
    <w:abstractNumId w:val="3"/>
  </w:num>
  <w:num w:numId="22">
    <w:abstractNumId w:val="4"/>
  </w:num>
  <w:num w:numId="23">
    <w:abstractNumId w:val="32"/>
  </w:num>
  <w:num w:numId="24">
    <w:abstractNumId w:val="10"/>
  </w:num>
  <w:num w:numId="25">
    <w:abstractNumId w:val="33"/>
  </w:num>
  <w:num w:numId="26">
    <w:abstractNumId w:val="14"/>
  </w:num>
  <w:num w:numId="27">
    <w:abstractNumId w:val="12"/>
  </w:num>
  <w:num w:numId="28">
    <w:abstractNumId w:val="25"/>
  </w:num>
  <w:num w:numId="29">
    <w:abstractNumId w:val="28"/>
  </w:num>
  <w:num w:numId="30">
    <w:abstractNumId w:val="17"/>
  </w:num>
  <w:num w:numId="31">
    <w:abstractNumId w:val="24"/>
    <w:lvlOverride w:ilvl="0">
      <w:startOverride w:val="1"/>
    </w:lvlOverride>
    <w:lvlOverride w:ilvl="1"/>
    <w:lvlOverride w:ilvl="2"/>
    <w:lvlOverride w:ilvl="3"/>
    <w:lvlOverride w:ilvl="4"/>
    <w:lvlOverride w:ilvl="5"/>
    <w:lvlOverride w:ilvl="6"/>
    <w:lvlOverride w:ilvl="7"/>
    <w:lvlOverride w:ilvl="8"/>
  </w:num>
  <w:num w:numId="32">
    <w:abstractNumId w:val="7"/>
  </w:num>
  <w:num w:numId="33">
    <w:abstractNumId w:val="19"/>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7A5"/>
    <w:rsid w:val="00003993"/>
    <w:rsid w:val="00003F23"/>
    <w:rsid w:val="00011DB4"/>
    <w:rsid w:val="000121A4"/>
    <w:rsid w:val="000136AC"/>
    <w:rsid w:val="00014C48"/>
    <w:rsid w:val="00016715"/>
    <w:rsid w:val="00024612"/>
    <w:rsid w:val="000246CF"/>
    <w:rsid w:val="000373EC"/>
    <w:rsid w:val="0004021C"/>
    <w:rsid w:val="00041970"/>
    <w:rsid w:val="00046844"/>
    <w:rsid w:val="00046CE6"/>
    <w:rsid w:val="00047186"/>
    <w:rsid w:val="00052638"/>
    <w:rsid w:val="0006041D"/>
    <w:rsid w:val="000615C5"/>
    <w:rsid w:val="00066AF8"/>
    <w:rsid w:val="00075810"/>
    <w:rsid w:val="00086269"/>
    <w:rsid w:val="00086FC7"/>
    <w:rsid w:val="00090C5A"/>
    <w:rsid w:val="00097B3F"/>
    <w:rsid w:val="000A1EB4"/>
    <w:rsid w:val="000A1F44"/>
    <w:rsid w:val="000A7EED"/>
    <w:rsid w:val="000B0FD0"/>
    <w:rsid w:val="000B6E5A"/>
    <w:rsid w:val="000C145B"/>
    <w:rsid w:val="000C3D40"/>
    <w:rsid w:val="000C3D55"/>
    <w:rsid w:val="000C5E0D"/>
    <w:rsid w:val="000C67F5"/>
    <w:rsid w:val="000C69CC"/>
    <w:rsid w:val="000C726A"/>
    <w:rsid w:val="000D042A"/>
    <w:rsid w:val="000D1866"/>
    <w:rsid w:val="000D2519"/>
    <w:rsid w:val="000E34FA"/>
    <w:rsid w:val="000E4068"/>
    <w:rsid w:val="000E4304"/>
    <w:rsid w:val="000E4722"/>
    <w:rsid w:val="000E489C"/>
    <w:rsid w:val="000E66A5"/>
    <w:rsid w:val="000F485F"/>
    <w:rsid w:val="0010441D"/>
    <w:rsid w:val="00111CB9"/>
    <w:rsid w:val="00114748"/>
    <w:rsid w:val="00116449"/>
    <w:rsid w:val="0011712A"/>
    <w:rsid w:val="00121C2F"/>
    <w:rsid w:val="00121CD1"/>
    <w:rsid w:val="001226FB"/>
    <w:rsid w:val="00122AB9"/>
    <w:rsid w:val="00122E53"/>
    <w:rsid w:val="00130B26"/>
    <w:rsid w:val="00134B74"/>
    <w:rsid w:val="0013744B"/>
    <w:rsid w:val="00137E74"/>
    <w:rsid w:val="001415A9"/>
    <w:rsid w:val="00143228"/>
    <w:rsid w:val="00154A71"/>
    <w:rsid w:val="00155885"/>
    <w:rsid w:val="0016498F"/>
    <w:rsid w:val="001656BB"/>
    <w:rsid w:val="00165E07"/>
    <w:rsid w:val="00166645"/>
    <w:rsid w:val="00166E4B"/>
    <w:rsid w:val="00167F29"/>
    <w:rsid w:val="00170AE6"/>
    <w:rsid w:val="00170DB5"/>
    <w:rsid w:val="001727B9"/>
    <w:rsid w:val="001832C9"/>
    <w:rsid w:val="00183AFA"/>
    <w:rsid w:val="00190A6F"/>
    <w:rsid w:val="001917EE"/>
    <w:rsid w:val="001A03D4"/>
    <w:rsid w:val="001C2875"/>
    <w:rsid w:val="001C31D9"/>
    <w:rsid w:val="001D55A4"/>
    <w:rsid w:val="001E1E6B"/>
    <w:rsid w:val="001E6FFD"/>
    <w:rsid w:val="001F0312"/>
    <w:rsid w:val="001F388E"/>
    <w:rsid w:val="001F7238"/>
    <w:rsid w:val="00201039"/>
    <w:rsid w:val="0020501B"/>
    <w:rsid w:val="0020749F"/>
    <w:rsid w:val="00210386"/>
    <w:rsid w:val="002146AB"/>
    <w:rsid w:val="00232893"/>
    <w:rsid w:val="0023318C"/>
    <w:rsid w:val="00235860"/>
    <w:rsid w:val="002366F8"/>
    <w:rsid w:val="00237F63"/>
    <w:rsid w:val="00241789"/>
    <w:rsid w:val="00252A1E"/>
    <w:rsid w:val="00255A3E"/>
    <w:rsid w:val="002628F2"/>
    <w:rsid w:val="00263737"/>
    <w:rsid w:val="002660E1"/>
    <w:rsid w:val="0026659A"/>
    <w:rsid w:val="002677B1"/>
    <w:rsid w:val="00271B2B"/>
    <w:rsid w:val="00275284"/>
    <w:rsid w:val="0028190E"/>
    <w:rsid w:val="00287A03"/>
    <w:rsid w:val="002962F8"/>
    <w:rsid w:val="002A2196"/>
    <w:rsid w:val="002A61D0"/>
    <w:rsid w:val="002A640B"/>
    <w:rsid w:val="002A6FE2"/>
    <w:rsid w:val="002B222E"/>
    <w:rsid w:val="002B40CA"/>
    <w:rsid w:val="002C20AA"/>
    <w:rsid w:val="002C33BB"/>
    <w:rsid w:val="002D112D"/>
    <w:rsid w:val="002D341C"/>
    <w:rsid w:val="002D5891"/>
    <w:rsid w:val="002D7B01"/>
    <w:rsid w:val="002E0926"/>
    <w:rsid w:val="002E09B6"/>
    <w:rsid w:val="002F122B"/>
    <w:rsid w:val="002F3D92"/>
    <w:rsid w:val="002F4E9F"/>
    <w:rsid w:val="002F6BF0"/>
    <w:rsid w:val="002F7E40"/>
    <w:rsid w:val="00305223"/>
    <w:rsid w:val="00306700"/>
    <w:rsid w:val="00312619"/>
    <w:rsid w:val="00322C47"/>
    <w:rsid w:val="00323A79"/>
    <w:rsid w:val="00324C12"/>
    <w:rsid w:val="00325F52"/>
    <w:rsid w:val="003276F6"/>
    <w:rsid w:val="00333FE0"/>
    <w:rsid w:val="003344BE"/>
    <w:rsid w:val="00337092"/>
    <w:rsid w:val="00341264"/>
    <w:rsid w:val="0034194D"/>
    <w:rsid w:val="0034478A"/>
    <w:rsid w:val="00352E7E"/>
    <w:rsid w:val="00353B21"/>
    <w:rsid w:val="00354720"/>
    <w:rsid w:val="003617A5"/>
    <w:rsid w:val="003665F1"/>
    <w:rsid w:val="0037097A"/>
    <w:rsid w:val="003736FC"/>
    <w:rsid w:val="00374E90"/>
    <w:rsid w:val="0038197B"/>
    <w:rsid w:val="00384369"/>
    <w:rsid w:val="003A200D"/>
    <w:rsid w:val="003A2557"/>
    <w:rsid w:val="003A2847"/>
    <w:rsid w:val="003A2997"/>
    <w:rsid w:val="003A4FCC"/>
    <w:rsid w:val="003B3246"/>
    <w:rsid w:val="003B5880"/>
    <w:rsid w:val="003B5B04"/>
    <w:rsid w:val="003B7F2B"/>
    <w:rsid w:val="003C0B8F"/>
    <w:rsid w:val="003C730D"/>
    <w:rsid w:val="003D405F"/>
    <w:rsid w:val="003D6445"/>
    <w:rsid w:val="003E2775"/>
    <w:rsid w:val="003E3D26"/>
    <w:rsid w:val="003E5537"/>
    <w:rsid w:val="003E56DF"/>
    <w:rsid w:val="003E6E5E"/>
    <w:rsid w:val="003F03D3"/>
    <w:rsid w:val="003F0BCE"/>
    <w:rsid w:val="003F3251"/>
    <w:rsid w:val="00404136"/>
    <w:rsid w:val="00411889"/>
    <w:rsid w:val="0041382E"/>
    <w:rsid w:val="004160AC"/>
    <w:rsid w:val="00420708"/>
    <w:rsid w:val="00423CE2"/>
    <w:rsid w:val="00424887"/>
    <w:rsid w:val="00426E84"/>
    <w:rsid w:val="00432F75"/>
    <w:rsid w:val="004430E0"/>
    <w:rsid w:val="00444563"/>
    <w:rsid w:val="004455BA"/>
    <w:rsid w:val="00446779"/>
    <w:rsid w:val="0044680D"/>
    <w:rsid w:val="00450CC3"/>
    <w:rsid w:val="00454ABA"/>
    <w:rsid w:val="00455E54"/>
    <w:rsid w:val="00456C99"/>
    <w:rsid w:val="00461FE9"/>
    <w:rsid w:val="004731AA"/>
    <w:rsid w:val="00476175"/>
    <w:rsid w:val="00476708"/>
    <w:rsid w:val="00480D26"/>
    <w:rsid w:val="004812D1"/>
    <w:rsid w:val="00492615"/>
    <w:rsid w:val="00493560"/>
    <w:rsid w:val="00497BFE"/>
    <w:rsid w:val="004A7570"/>
    <w:rsid w:val="004B3BF5"/>
    <w:rsid w:val="004C06E3"/>
    <w:rsid w:val="004C2A1A"/>
    <w:rsid w:val="004C39A2"/>
    <w:rsid w:val="004C581F"/>
    <w:rsid w:val="004C7A47"/>
    <w:rsid w:val="004D18FC"/>
    <w:rsid w:val="004D1EE6"/>
    <w:rsid w:val="004D20EE"/>
    <w:rsid w:val="004E5457"/>
    <w:rsid w:val="004E5FA1"/>
    <w:rsid w:val="004E6FA2"/>
    <w:rsid w:val="004F0114"/>
    <w:rsid w:val="004F65CD"/>
    <w:rsid w:val="005052C8"/>
    <w:rsid w:val="00505AB0"/>
    <w:rsid w:val="00513B92"/>
    <w:rsid w:val="00513D04"/>
    <w:rsid w:val="00515946"/>
    <w:rsid w:val="0051624A"/>
    <w:rsid w:val="00520646"/>
    <w:rsid w:val="00523514"/>
    <w:rsid w:val="00523A12"/>
    <w:rsid w:val="00531067"/>
    <w:rsid w:val="00531897"/>
    <w:rsid w:val="00532FA0"/>
    <w:rsid w:val="0053369B"/>
    <w:rsid w:val="0053459C"/>
    <w:rsid w:val="00536949"/>
    <w:rsid w:val="0054379E"/>
    <w:rsid w:val="005444C8"/>
    <w:rsid w:val="005523D5"/>
    <w:rsid w:val="00552921"/>
    <w:rsid w:val="00561046"/>
    <w:rsid w:val="005662BB"/>
    <w:rsid w:val="00571202"/>
    <w:rsid w:val="00571305"/>
    <w:rsid w:val="00574D49"/>
    <w:rsid w:val="00581FFB"/>
    <w:rsid w:val="00583AB9"/>
    <w:rsid w:val="00585DF1"/>
    <w:rsid w:val="00591222"/>
    <w:rsid w:val="00591B1D"/>
    <w:rsid w:val="00594A4D"/>
    <w:rsid w:val="005954DF"/>
    <w:rsid w:val="00596106"/>
    <w:rsid w:val="005A3B36"/>
    <w:rsid w:val="005A3D66"/>
    <w:rsid w:val="005A4AE4"/>
    <w:rsid w:val="005A7772"/>
    <w:rsid w:val="005B0B8B"/>
    <w:rsid w:val="005B29E5"/>
    <w:rsid w:val="005B56F0"/>
    <w:rsid w:val="005B7331"/>
    <w:rsid w:val="005B7B7C"/>
    <w:rsid w:val="005D3AAF"/>
    <w:rsid w:val="005D52AC"/>
    <w:rsid w:val="005D7069"/>
    <w:rsid w:val="005D72FD"/>
    <w:rsid w:val="005E0AEC"/>
    <w:rsid w:val="005E1ED9"/>
    <w:rsid w:val="005F3135"/>
    <w:rsid w:val="005F572F"/>
    <w:rsid w:val="0060118F"/>
    <w:rsid w:val="00601869"/>
    <w:rsid w:val="006055D5"/>
    <w:rsid w:val="00607AEE"/>
    <w:rsid w:val="00624D6C"/>
    <w:rsid w:val="00627A95"/>
    <w:rsid w:val="00630D4D"/>
    <w:rsid w:val="00634E33"/>
    <w:rsid w:val="00637C4F"/>
    <w:rsid w:val="00641935"/>
    <w:rsid w:val="006454A6"/>
    <w:rsid w:val="00645558"/>
    <w:rsid w:val="00645E43"/>
    <w:rsid w:val="00652D5F"/>
    <w:rsid w:val="00657BDD"/>
    <w:rsid w:val="00660314"/>
    <w:rsid w:val="00663106"/>
    <w:rsid w:val="0066338F"/>
    <w:rsid w:val="00664013"/>
    <w:rsid w:val="00665D1F"/>
    <w:rsid w:val="0066712E"/>
    <w:rsid w:val="00671B3E"/>
    <w:rsid w:val="00672DFC"/>
    <w:rsid w:val="006763BA"/>
    <w:rsid w:val="006775C5"/>
    <w:rsid w:val="00681255"/>
    <w:rsid w:val="00682159"/>
    <w:rsid w:val="006842A6"/>
    <w:rsid w:val="006862CF"/>
    <w:rsid w:val="006921C7"/>
    <w:rsid w:val="006929D9"/>
    <w:rsid w:val="006A0313"/>
    <w:rsid w:val="006B24C2"/>
    <w:rsid w:val="006B7657"/>
    <w:rsid w:val="006C14A7"/>
    <w:rsid w:val="006C5EC1"/>
    <w:rsid w:val="006D12F1"/>
    <w:rsid w:val="006D565B"/>
    <w:rsid w:val="006F0BAC"/>
    <w:rsid w:val="006F5052"/>
    <w:rsid w:val="006F5223"/>
    <w:rsid w:val="006F79D4"/>
    <w:rsid w:val="00706641"/>
    <w:rsid w:val="0071148D"/>
    <w:rsid w:val="00712457"/>
    <w:rsid w:val="007128D7"/>
    <w:rsid w:val="00715811"/>
    <w:rsid w:val="00716DA7"/>
    <w:rsid w:val="00717DE1"/>
    <w:rsid w:val="00723A4A"/>
    <w:rsid w:val="00727F34"/>
    <w:rsid w:val="007324B3"/>
    <w:rsid w:val="0073570D"/>
    <w:rsid w:val="007420DF"/>
    <w:rsid w:val="00742748"/>
    <w:rsid w:val="007465AF"/>
    <w:rsid w:val="00747CE3"/>
    <w:rsid w:val="00747E32"/>
    <w:rsid w:val="007605F6"/>
    <w:rsid w:val="007645EA"/>
    <w:rsid w:val="007678DB"/>
    <w:rsid w:val="00772B74"/>
    <w:rsid w:val="0077705B"/>
    <w:rsid w:val="007771DC"/>
    <w:rsid w:val="00781D13"/>
    <w:rsid w:val="00781EBE"/>
    <w:rsid w:val="007848FE"/>
    <w:rsid w:val="007857FC"/>
    <w:rsid w:val="00791FDF"/>
    <w:rsid w:val="00792092"/>
    <w:rsid w:val="0079316E"/>
    <w:rsid w:val="00793E04"/>
    <w:rsid w:val="0079487E"/>
    <w:rsid w:val="00794B1A"/>
    <w:rsid w:val="007A227F"/>
    <w:rsid w:val="007A4111"/>
    <w:rsid w:val="007A55C7"/>
    <w:rsid w:val="007B5755"/>
    <w:rsid w:val="007B72F3"/>
    <w:rsid w:val="007D210C"/>
    <w:rsid w:val="007D465F"/>
    <w:rsid w:val="007D6F81"/>
    <w:rsid w:val="007E1F5D"/>
    <w:rsid w:val="007E4568"/>
    <w:rsid w:val="007E52C0"/>
    <w:rsid w:val="007E6A7B"/>
    <w:rsid w:val="007F22AF"/>
    <w:rsid w:val="007F3A0F"/>
    <w:rsid w:val="007F53F1"/>
    <w:rsid w:val="007F5784"/>
    <w:rsid w:val="007F7E02"/>
    <w:rsid w:val="0080034D"/>
    <w:rsid w:val="008003F4"/>
    <w:rsid w:val="008026DE"/>
    <w:rsid w:val="00803D8E"/>
    <w:rsid w:val="00806861"/>
    <w:rsid w:val="00806E17"/>
    <w:rsid w:val="0080705C"/>
    <w:rsid w:val="00810EC1"/>
    <w:rsid w:val="00811835"/>
    <w:rsid w:val="008118EA"/>
    <w:rsid w:val="00814361"/>
    <w:rsid w:val="008161A8"/>
    <w:rsid w:val="008226D3"/>
    <w:rsid w:val="0083505D"/>
    <w:rsid w:val="00842270"/>
    <w:rsid w:val="00847367"/>
    <w:rsid w:val="00850297"/>
    <w:rsid w:val="00853854"/>
    <w:rsid w:val="00855631"/>
    <w:rsid w:val="00855D57"/>
    <w:rsid w:val="00855E20"/>
    <w:rsid w:val="008614AF"/>
    <w:rsid w:val="008623CE"/>
    <w:rsid w:val="0086516B"/>
    <w:rsid w:val="0086613A"/>
    <w:rsid w:val="00875676"/>
    <w:rsid w:val="00886704"/>
    <w:rsid w:val="00895073"/>
    <w:rsid w:val="00896F4A"/>
    <w:rsid w:val="008A415E"/>
    <w:rsid w:val="008A6BC7"/>
    <w:rsid w:val="008A7F5B"/>
    <w:rsid w:val="008B31D2"/>
    <w:rsid w:val="008B393D"/>
    <w:rsid w:val="008C6E0A"/>
    <w:rsid w:val="008D0492"/>
    <w:rsid w:val="008D2B7E"/>
    <w:rsid w:val="008E50CE"/>
    <w:rsid w:val="008E6DFB"/>
    <w:rsid w:val="008F5F0D"/>
    <w:rsid w:val="008F6718"/>
    <w:rsid w:val="008F7B4F"/>
    <w:rsid w:val="009017A0"/>
    <w:rsid w:val="00904CEA"/>
    <w:rsid w:val="009074A1"/>
    <w:rsid w:val="009109E6"/>
    <w:rsid w:val="00921093"/>
    <w:rsid w:val="00921560"/>
    <w:rsid w:val="00923FF6"/>
    <w:rsid w:val="009263F0"/>
    <w:rsid w:val="00931786"/>
    <w:rsid w:val="00931C6D"/>
    <w:rsid w:val="00932257"/>
    <w:rsid w:val="00933CEF"/>
    <w:rsid w:val="0093600C"/>
    <w:rsid w:val="009405C3"/>
    <w:rsid w:val="0094082C"/>
    <w:rsid w:val="00943927"/>
    <w:rsid w:val="00944DB7"/>
    <w:rsid w:val="009471C8"/>
    <w:rsid w:val="00947441"/>
    <w:rsid w:val="00952749"/>
    <w:rsid w:val="00952B88"/>
    <w:rsid w:val="00957A83"/>
    <w:rsid w:val="009606D4"/>
    <w:rsid w:val="00961170"/>
    <w:rsid w:val="009628F9"/>
    <w:rsid w:val="00965F2E"/>
    <w:rsid w:val="00980B79"/>
    <w:rsid w:val="0098383B"/>
    <w:rsid w:val="0098616B"/>
    <w:rsid w:val="009867D2"/>
    <w:rsid w:val="009868A6"/>
    <w:rsid w:val="009927F5"/>
    <w:rsid w:val="00997AEA"/>
    <w:rsid w:val="009B0196"/>
    <w:rsid w:val="009B111C"/>
    <w:rsid w:val="009B1A23"/>
    <w:rsid w:val="009B31ED"/>
    <w:rsid w:val="009C11FE"/>
    <w:rsid w:val="009C2FD6"/>
    <w:rsid w:val="009C66F4"/>
    <w:rsid w:val="009D45FB"/>
    <w:rsid w:val="009D5748"/>
    <w:rsid w:val="009D6C62"/>
    <w:rsid w:val="009E188F"/>
    <w:rsid w:val="009E28EA"/>
    <w:rsid w:val="009E3CEB"/>
    <w:rsid w:val="009E588D"/>
    <w:rsid w:val="009E64E6"/>
    <w:rsid w:val="009F3894"/>
    <w:rsid w:val="00A070BB"/>
    <w:rsid w:val="00A1206A"/>
    <w:rsid w:val="00A12742"/>
    <w:rsid w:val="00A152B0"/>
    <w:rsid w:val="00A16ECB"/>
    <w:rsid w:val="00A20694"/>
    <w:rsid w:val="00A27642"/>
    <w:rsid w:val="00A31207"/>
    <w:rsid w:val="00A31B5D"/>
    <w:rsid w:val="00A342BF"/>
    <w:rsid w:val="00A3601D"/>
    <w:rsid w:val="00A44FBC"/>
    <w:rsid w:val="00A46DC7"/>
    <w:rsid w:val="00A60B1C"/>
    <w:rsid w:val="00A633C4"/>
    <w:rsid w:val="00A64037"/>
    <w:rsid w:val="00A676A3"/>
    <w:rsid w:val="00A67882"/>
    <w:rsid w:val="00A80EA2"/>
    <w:rsid w:val="00A8516E"/>
    <w:rsid w:val="00A85491"/>
    <w:rsid w:val="00A8662A"/>
    <w:rsid w:val="00A86A70"/>
    <w:rsid w:val="00A8752B"/>
    <w:rsid w:val="00A923B1"/>
    <w:rsid w:val="00A9596D"/>
    <w:rsid w:val="00A9757A"/>
    <w:rsid w:val="00AA17D9"/>
    <w:rsid w:val="00AA1D1D"/>
    <w:rsid w:val="00AA3E0F"/>
    <w:rsid w:val="00AA41D0"/>
    <w:rsid w:val="00AA5375"/>
    <w:rsid w:val="00AA7743"/>
    <w:rsid w:val="00AB0949"/>
    <w:rsid w:val="00AB1962"/>
    <w:rsid w:val="00AB7EEE"/>
    <w:rsid w:val="00AC3992"/>
    <w:rsid w:val="00AD2AF5"/>
    <w:rsid w:val="00AD2FF6"/>
    <w:rsid w:val="00AD4D30"/>
    <w:rsid w:val="00AE23BF"/>
    <w:rsid w:val="00AE64CF"/>
    <w:rsid w:val="00AF0E65"/>
    <w:rsid w:val="00AF14E2"/>
    <w:rsid w:val="00AF22DB"/>
    <w:rsid w:val="00AF3372"/>
    <w:rsid w:val="00AF6CBF"/>
    <w:rsid w:val="00B0402B"/>
    <w:rsid w:val="00B10BDA"/>
    <w:rsid w:val="00B13C86"/>
    <w:rsid w:val="00B267F6"/>
    <w:rsid w:val="00B27AC2"/>
    <w:rsid w:val="00B3204E"/>
    <w:rsid w:val="00B325EF"/>
    <w:rsid w:val="00B3505A"/>
    <w:rsid w:val="00B363CB"/>
    <w:rsid w:val="00B371AB"/>
    <w:rsid w:val="00B50959"/>
    <w:rsid w:val="00B54438"/>
    <w:rsid w:val="00B639E6"/>
    <w:rsid w:val="00B64A39"/>
    <w:rsid w:val="00B64BF2"/>
    <w:rsid w:val="00B71551"/>
    <w:rsid w:val="00B734DB"/>
    <w:rsid w:val="00B73CC1"/>
    <w:rsid w:val="00B824D2"/>
    <w:rsid w:val="00B9429D"/>
    <w:rsid w:val="00BA6CF5"/>
    <w:rsid w:val="00BA761B"/>
    <w:rsid w:val="00BB26B6"/>
    <w:rsid w:val="00BC1A1C"/>
    <w:rsid w:val="00BC2911"/>
    <w:rsid w:val="00BC6CF3"/>
    <w:rsid w:val="00BD3C3B"/>
    <w:rsid w:val="00BE7916"/>
    <w:rsid w:val="00BF10AE"/>
    <w:rsid w:val="00C24063"/>
    <w:rsid w:val="00C25474"/>
    <w:rsid w:val="00C319BE"/>
    <w:rsid w:val="00C35806"/>
    <w:rsid w:val="00C35B9D"/>
    <w:rsid w:val="00C36C3F"/>
    <w:rsid w:val="00C4194F"/>
    <w:rsid w:val="00C45EE7"/>
    <w:rsid w:val="00C4683F"/>
    <w:rsid w:val="00C4707B"/>
    <w:rsid w:val="00C5162D"/>
    <w:rsid w:val="00C54B37"/>
    <w:rsid w:val="00C55D25"/>
    <w:rsid w:val="00C610D3"/>
    <w:rsid w:val="00C6344E"/>
    <w:rsid w:val="00C70ACA"/>
    <w:rsid w:val="00C74F16"/>
    <w:rsid w:val="00C85926"/>
    <w:rsid w:val="00C90666"/>
    <w:rsid w:val="00C948A0"/>
    <w:rsid w:val="00C97681"/>
    <w:rsid w:val="00CA18E6"/>
    <w:rsid w:val="00CA2005"/>
    <w:rsid w:val="00CA2562"/>
    <w:rsid w:val="00CA540D"/>
    <w:rsid w:val="00CA7747"/>
    <w:rsid w:val="00CB150D"/>
    <w:rsid w:val="00CB1FCB"/>
    <w:rsid w:val="00CB770F"/>
    <w:rsid w:val="00CC10FE"/>
    <w:rsid w:val="00CC2643"/>
    <w:rsid w:val="00CC2FD7"/>
    <w:rsid w:val="00CC5E2B"/>
    <w:rsid w:val="00CC7A50"/>
    <w:rsid w:val="00CD3CCC"/>
    <w:rsid w:val="00CE5706"/>
    <w:rsid w:val="00CE5FF1"/>
    <w:rsid w:val="00CF267D"/>
    <w:rsid w:val="00CF6E0E"/>
    <w:rsid w:val="00D012DC"/>
    <w:rsid w:val="00D10639"/>
    <w:rsid w:val="00D10BF7"/>
    <w:rsid w:val="00D15AE9"/>
    <w:rsid w:val="00D16237"/>
    <w:rsid w:val="00D21BEC"/>
    <w:rsid w:val="00D22E0C"/>
    <w:rsid w:val="00D23771"/>
    <w:rsid w:val="00D3386A"/>
    <w:rsid w:val="00D34443"/>
    <w:rsid w:val="00D35746"/>
    <w:rsid w:val="00D3740D"/>
    <w:rsid w:val="00D44DCE"/>
    <w:rsid w:val="00D45B95"/>
    <w:rsid w:val="00D47ACD"/>
    <w:rsid w:val="00D51B9C"/>
    <w:rsid w:val="00D52E2B"/>
    <w:rsid w:val="00D55D8F"/>
    <w:rsid w:val="00D629F0"/>
    <w:rsid w:val="00D649B5"/>
    <w:rsid w:val="00D65DE7"/>
    <w:rsid w:val="00D701F1"/>
    <w:rsid w:val="00D72E15"/>
    <w:rsid w:val="00D7584C"/>
    <w:rsid w:val="00D75B21"/>
    <w:rsid w:val="00D80F8A"/>
    <w:rsid w:val="00D900A4"/>
    <w:rsid w:val="00D940D3"/>
    <w:rsid w:val="00D94E99"/>
    <w:rsid w:val="00D962CE"/>
    <w:rsid w:val="00DA4F16"/>
    <w:rsid w:val="00DA7D43"/>
    <w:rsid w:val="00DB13D2"/>
    <w:rsid w:val="00DB42A5"/>
    <w:rsid w:val="00DB5610"/>
    <w:rsid w:val="00DB6F83"/>
    <w:rsid w:val="00DB703E"/>
    <w:rsid w:val="00DC2E7F"/>
    <w:rsid w:val="00DC35EC"/>
    <w:rsid w:val="00DC5233"/>
    <w:rsid w:val="00DD2FEA"/>
    <w:rsid w:val="00DD47ED"/>
    <w:rsid w:val="00DE0901"/>
    <w:rsid w:val="00DE0AD1"/>
    <w:rsid w:val="00DE12A5"/>
    <w:rsid w:val="00DE3B17"/>
    <w:rsid w:val="00DE768A"/>
    <w:rsid w:val="00DF1B31"/>
    <w:rsid w:val="00DF1B9A"/>
    <w:rsid w:val="00DF285F"/>
    <w:rsid w:val="00DF2B8A"/>
    <w:rsid w:val="00DF43F7"/>
    <w:rsid w:val="00DF528C"/>
    <w:rsid w:val="00E06112"/>
    <w:rsid w:val="00E065C8"/>
    <w:rsid w:val="00E07B63"/>
    <w:rsid w:val="00E10085"/>
    <w:rsid w:val="00E122BA"/>
    <w:rsid w:val="00E16771"/>
    <w:rsid w:val="00E16976"/>
    <w:rsid w:val="00E304DD"/>
    <w:rsid w:val="00E30D1E"/>
    <w:rsid w:val="00E32B85"/>
    <w:rsid w:val="00E32F71"/>
    <w:rsid w:val="00E33144"/>
    <w:rsid w:val="00E337FB"/>
    <w:rsid w:val="00E415AA"/>
    <w:rsid w:val="00E438C9"/>
    <w:rsid w:val="00E533FE"/>
    <w:rsid w:val="00E55543"/>
    <w:rsid w:val="00E60773"/>
    <w:rsid w:val="00E70A4D"/>
    <w:rsid w:val="00E807A3"/>
    <w:rsid w:val="00E83C6D"/>
    <w:rsid w:val="00E87A60"/>
    <w:rsid w:val="00E95D35"/>
    <w:rsid w:val="00E96CC2"/>
    <w:rsid w:val="00E97534"/>
    <w:rsid w:val="00EB44D1"/>
    <w:rsid w:val="00EB5BFC"/>
    <w:rsid w:val="00EB5E5D"/>
    <w:rsid w:val="00EC5544"/>
    <w:rsid w:val="00EC5E28"/>
    <w:rsid w:val="00ED2E5C"/>
    <w:rsid w:val="00EE072E"/>
    <w:rsid w:val="00EE5DEA"/>
    <w:rsid w:val="00EE63E9"/>
    <w:rsid w:val="00EE697C"/>
    <w:rsid w:val="00EE6B5F"/>
    <w:rsid w:val="00EF2443"/>
    <w:rsid w:val="00EF25FA"/>
    <w:rsid w:val="00F13DA8"/>
    <w:rsid w:val="00F17156"/>
    <w:rsid w:val="00F25D86"/>
    <w:rsid w:val="00F25FA5"/>
    <w:rsid w:val="00F27379"/>
    <w:rsid w:val="00F36464"/>
    <w:rsid w:val="00F46284"/>
    <w:rsid w:val="00F46C28"/>
    <w:rsid w:val="00F4708C"/>
    <w:rsid w:val="00F47D14"/>
    <w:rsid w:val="00F501DF"/>
    <w:rsid w:val="00F56471"/>
    <w:rsid w:val="00F67E26"/>
    <w:rsid w:val="00F77250"/>
    <w:rsid w:val="00F827D7"/>
    <w:rsid w:val="00F87A10"/>
    <w:rsid w:val="00F904AC"/>
    <w:rsid w:val="00F91174"/>
    <w:rsid w:val="00F91EC2"/>
    <w:rsid w:val="00F93211"/>
    <w:rsid w:val="00FA1C9D"/>
    <w:rsid w:val="00FA2A43"/>
    <w:rsid w:val="00FA367C"/>
    <w:rsid w:val="00FB1E09"/>
    <w:rsid w:val="00FB5C37"/>
    <w:rsid w:val="00FB61AB"/>
    <w:rsid w:val="00FB7017"/>
    <w:rsid w:val="00FC269D"/>
    <w:rsid w:val="00FC2C5D"/>
    <w:rsid w:val="00FC468E"/>
    <w:rsid w:val="00FC502F"/>
    <w:rsid w:val="00FC7424"/>
    <w:rsid w:val="00FD118D"/>
    <w:rsid w:val="00FD19EC"/>
    <w:rsid w:val="00FE05F6"/>
    <w:rsid w:val="00FE0B82"/>
    <w:rsid w:val="00FE1236"/>
    <w:rsid w:val="00FE5F0D"/>
    <w:rsid w:val="00FE777E"/>
    <w:rsid w:val="00FF02BD"/>
    <w:rsid w:val="00FF28D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1026"/>
    <o:shapelayout v:ext="edit">
      <o:idmap v:ext="edit" data="1"/>
    </o:shapelayout>
  </w:shapeDefaults>
  <w:decimalSymbol w:val="."/>
  <w:listSeparator w:val=","/>
  <w15:docId w15:val="{2F73AE86-B1A8-412D-BC41-DB939591F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5EC1"/>
    <w:rPr>
      <w:sz w:val="24"/>
      <w:szCs w:val="24"/>
      <w:lang w:eastAsia="en-US"/>
    </w:rPr>
  </w:style>
  <w:style w:type="paragraph" w:styleId="Heading1">
    <w:name w:val="heading 1"/>
    <w:basedOn w:val="Normal"/>
    <w:next w:val="Normal"/>
    <w:qFormat/>
    <w:rsid w:val="006C5EC1"/>
    <w:pPr>
      <w:keepNext/>
      <w:outlineLvl w:val="0"/>
    </w:pPr>
    <w:rPr>
      <w:szCs w:val="20"/>
      <w:u w:val="single"/>
    </w:rPr>
  </w:style>
  <w:style w:type="paragraph" w:styleId="Heading2">
    <w:name w:val="heading 2"/>
    <w:basedOn w:val="Normal"/>
    <w:next w:val="Normal"/>
    <w:qFormat/>
    <w:rsid w:val="006C5EC1"/>
    <w:pPr>
      <w:keepNext/>
      <w:outlineLvl w:val="1"/>
    </w:pPr>
    <w:rPr>
      <w:b/>
      <w:szCs w:val="20"/>
    </w:rPr>
  </w:style>
  <w:style w:type="paragraph" w:styleId="Heading4">
    <w:name w:val="heading 4"/>
    <w:basedOn w:val="Normal"/>
    <w:next w:val="Normal"/>
    <w:qFormat/>
    <w:rsid w:val="006C5EC1"/>
    <w:pPr>
      <w:keepNext/>
      <w:ind w:left="360"/>
      <w:outlineLvl w:val="3"/>
    </w:pPr>
    <w:rPr>
      <w:szCs w:val="20"/>
      <w:lang w:val="en-AU"/>
    </w:rPr>
  </w:style>
  <w:style w:type="paragraph" w:styleId="Heading5">
    <w:name w:val="heading 5"/>
    <w:basedOn w:val="Normal"/>
    <w:next w:val="Normal"/>
    <w:qFormat/>
    <w:rsid w:val="006C5EC1"/>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C5EC1"/>
    <w:rPr>
      <w:color w:val="0000FF"/>
      <w:u w:val="single"/>
    </w:rPr>
  </w:style>
  <w:style w:type="paragraph" w:styleId="Title">
    <w:name w:val="Title"/>
    <w:basedOn w:val="Normal"/>
    <w:qFormat/>
    <w:rsid w:val="006C5EC1"/>
    <w:pPr>
      <w:jc w:val="center"/>
    </w:pPr>
    <w:rPr>
      <w:b/>
      <w:szCs w:val="20"/>
    </w:rPr>
  </w:style>
  <w:style w:type="paragraph" w:styleId="BodyText">
    <w:name w:val="Body Text"/>
    <w:aliases w:val="Body Text1"/>
    <w:basedOn w:val="Normal"/>
    <w:rsid w:val="006C5EC1"/>
    <w:pPr>
      <w:jc w:val="center"/>
    </w:pPr>
    <w:rPr>
      <w:szCs w:val="20"/>
    </w:rPr>
  </w:style>
  <w:style w:type="paragraph" w:styleId="Subtitle">
    <w:name w:val="Subtitle"/>
    <w:basedOn w:val="Normal"/>
    <w:qFormat/>
    <w:rsid w:val="006C5EC1"/>
    <w:pPr>
      <w:jc w:val="right"/>
    </w:pPr>
    <w:rPr>
      <w:szCs w:val="20"/>
      <w:lang w:val="en-AU"/>
    </w:rPr>
  </w:style>
  <w:style w:type="paragraph" w:styleId="BodyText3">
    <w:name w:val="Body Text 3"/>
    <w:basedOn w:val="Normal"/>
    <w:link w:val="BodyText3Char"/>
    <w:rsid w:val="006C5EC1"/>
    <w:pPr>
      <w:jc w:val="center"/>
    </w:pPr>
    <w:rPr>
      <w:rFonts w:ascii="Arial" w:hAnsi="Arial" w:cs="Arial"/>
      <w:b/>
      <w:bCs/>
      <w:szCs w:val="20"/>
    </w:rPr>
  </w:style>
  <w:style w:type="paragraph" w:styleId="BodyTextIndent2">
    <w:name w:val="Body Text Indent 2"/>
    <w:basedOn w:val="Normal"/>
    <w:link w:val="BodyTextIndent2Char"/>
    <w:rsid w:val="006C5EC1"/>
    <w:pPr>
      <w:spacing w:before="120" w:after="120" w:line="360" w:lineRule="auto"/>
      <w:ind w:left="357"/>
      <w:jc w:val="both"/>
    </w:pPr>
  </w:style>
  <w:style w:type="paragraph" w:styleId="BodyTextIndent3">
    <w:name w:val="Body Text Indent 3"/>
    <w:basedOn w:val="Normal"/>
    <w:link w:val="BodyTextIndent3Char"/>
    <w:rsid w:val="006C5EC1"/>
    <w:pPr>
      <w:ind w:left="357"/>
      <w:jc w:val="both"/>
    </w:pPr>
    <w:rPr>
      <w:b/>
      <w:bCs/>
      <w:sz w:val="28"/>
    </w:rPr>
  </w:style>
  <w:style w:type="paragraph" w:customStyle="1" w:styleId="RakstzCharCharRakstz">
    <w:name w:val="Rakstz.Char Char Rakstz"/>
    <w:basedOn w:val="Normal"/>
    <w:rsid w:val="006C5EC1"/>
    <w:pPr>
      <w:spacing w:before="120" w:after="160" w:line="240" w:lineRule="exact"/>
      <w:ind w:firstLine="720"/>
      <w:jc w:val="both"/>
    </w:pPr>
    <w:rPr>
      <w:rFonts w:ascii="Verdana" w:hAnsi="Verdana"/>
      <w:sz w:val="20"/>
      <w:szCs w:val="20"/>
      <w:lang w:val="en-US"/>
    </w:rPr>
  </w:style>
  <w:style w:type="table" w:styleId="TableGrid">
    <w:name w:val="Table Grid"/>
    <w:basedOn w:val="TableNormal"/>
    <w:rsid w:val="006C5E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9867D2"/>
    <w:rPr>
      <w:b/>
      <w:bCs/>
    </w:rPr>
  </w:style>
  <w:style w:type="paragraph" w:styleId="DocumentMap">
    <w:name w:val="Document Map"/>
    <w:basedOn w:val="Normal"/>
    <w:semiHidden/>
    <w:rsid w:val="00DE3B17"/>
    <w:pPr>
      <w:shd w:val="clear" w:color="auto" w:fill="000080"/>
    </w:pPr>
    <w:rPr>
      <w:rFonts w:ascii="Tahoma" w:hAnsi="Tahoma" w:cs="Tahoma"/>
      <w:sz w:val="20"/>
      <w:szCs w:val="20"/>
    </w:rPr>
  </w:style>
  <w:style w:type="paragraph" w:styleId="Footer">
    <w:name w:val="footer"/>
    <w:basedOn w:val="Normal"/>
    <w:rsid w:val="00480D26"/>
    <w:pPr>
      <w:tabs>
        <w:tab w:val="center" w:pos="4153"/>
        <w:tab w:val="right" w:pos="8306"/>
      </w:tabs>
    </w:pPr>
  </w:style>
  <w:style w:type="character" w:styleId="PageNumber">
    <w:name w:val="page number"/>
    <w:basedOn w:val="DefaultParagraphFont"/>
    <w:rsid w:val="00480D26"/>
  </w:style>
  <w:style w:type="paragraph" w:styleId="Header">
    <w:name w:val="header"/>
    <w:basedOn w:val="Normal"/>
    <w:link w:val="HeaderChar"/>
    <w:uiPriority w:val="99"/>
    <w:rsid w:val="00FC2C5D"/>
    <w:pPr>
      <w:tabs>
        <w:tab w:val="center" w:pos="4153"/>
        <w:tab w:val="right" w:pos="8306"/>
      </w:tabs>
    </w:pPr>
  </w:style>
  <w:style w:type="paragraph" w:styleId="ListParagraph">
    <w:name w:val="List Paragraph"/>
    <w:basedOn w:val="Normal"/>
    <w:uiPriority w:val="34"/>
    <w:qFormat/>
    <w:rsid w:val="006F5223"/>
    <w:pPr>
      <w:ind w:left="720"/>
      <w:contextualSpacing/>
    </w:pPr>
  </w:style>
  <w:style w:type="character" w:customStyle="1" w:styleId="BodyText3Char">
    <w:name w:val="Body Text 3 Char"/>
    <w:link w:val="BodyText3"/>
    <w:rsid w:val="006F5223"/>
    <w:rPr>
      <w:rFonts w:ascii="Arial" w:hAnsi="Arial" w:cs="Arial"/>
      <w:b/>
      <w:bCs/>
      <w:sz w:val="24"/>
      <w:lang w:eastAsia="en-US"/>
    </w:rPr>
  </w:style>
  <w:style w:type="paragraph" w:styleId="BalloonText">
    <w:name w:val="Balloon Text"/>
    <w:basedOn w:val="Normal"/>
    <w:link w:val="BalloonTextChar"/>
    <w:rsid w:val="00130B26"/>
    <w:rPr>
      <w:rFonts w:ascii="Tahoma" w:hAnsi="Tahoma" w:cs="Tahoma"/>
      <w:sz w:val="16"/>
      <w:szCs w:val="16"/>
    </w:rPr>
  </w:style>
  <w:style w:type="character" w:customStyle="1" w:styleId="BalloonTextChar">
    <w:name w:val="Balloon Text Char"/>
    <w:link w:val="BalloonText"/>
    <w:rsid w:val="00130B26"/>
    <w:rPr>
      <w:rFonts w:ascii="Tahoma" w:hAnsi="Tahoma" w:cs="Tahoma"/>
      <w:sz w:val="16"/>
      <w:szCs w:val="16"/>
      <w:lang w:eastAsia="en-US"/>
    </w:rPr>
  </w:style>
  <w:style w:type="character" w:customStyle="1" w:styleId="HeaderChar">
    <w:name w:val="Header Char"/>
    <w:link w:val="Header"/>
    <w:uiPriority w:val="99"/>
    <w:rsid w:val="00130B26"/>
    <w:rPr>
      <w:sz w:val="24"/>
      <w:szCs w:val="24"/>
      <w:lang w:eastAsia="en-US"/>
    </w:rPr>
  </w:style>
  <w:style w:type="character" w:styleId="CommentReference">
    <w:name w:val="annotation reference"/>
    <w:uiPriority w:val="99"/>
    <w:rsid w:val="00130B26"/>
    <w:rPr>
      <w:sz w:val="16"/>
      <w:szCs w:val="16"/>
    </w:rPr>
  </w:style>
  <w:style w:type="paragraph" w:styleId="CommentText">
    <w:name w:val="annotation text"/>
    <w:basedOn w:val="Normal"/>
    <w:link w:val="CommentTextChar"/>
    <w:rsid w:val="00130B26"/>
    <w:rPr>
      <w:sz w:val="20"/>
      <w:szCs w:val="20"/>
    </w:rPr>
  </w:style>
  <w:style w:type="character" w:customStyle="1" w:styleId="CommentTextChar">
    <w:name w:val="Comment Text Char"/>
    <w:link w:val="CommentText"/>
    <w:rsid w:val="00130B26"/>
    <w:rPr>
      <w:lang w:eastAsia="en-US"/>
    </w:rPr>
  </w:style>
  <w:style w:type="paragraph" w:styleId="CommentSubject">
    <w:name w:val="annotation subject"/>
    <w:basedOn w:val="CommentText"/>
    <w:next w:val="CommentText"/>
    <w:link w:val="CommentSubjectChar"/>
    <w:rsid w:val="00130B26"/>
    <w:rPr>
      <w:b/>
      <w:bCs/>
    </w:rPr>
  </w:style>
  <w:style w:type="character" w:customStyle="1" w:styleId="CommentSubjectChar">
    <w:name w:val="Comment Subject Char"/>
    <w:link w:val="CommentSubject"/>
    <w:rsid w:val="00130B26"/>
    <w:rPr>
      <w:b/>
      <w:bCs/>
      <w:lang w:eastAsia="en-US"/>
    </w:rPr>
  </w:style>
  <w:style w:type="character" w:customStyle="1" w:styleId="BodyTextIndent2Char">
    <w:name w:val="Body Text Indent 2 Char"/>
    <w:link w:val="BodyTextIndent2"/>
    <w:rsid w:val="0080034D"/>
    <w:rPr>
      <w:sz w:val="24"/>
      <w:szCs w:val="24"/>
      <w:lang w:eastAsia="en-US"/>
    </w:rPr>
  </w:style>
  <w:style w:type="character" w:customStyle="1" w:styleId="BodyTextIndent3Char">
    <w:name w:val="Body Text Indent 3 Char"/>
    <w:link w:val="BodyTextIndent3"/>
    <w:rsid w:val="0080034D"/>
    <w:rPr>
      <w:b/>
      <w:bCs/>
      <w:sz w:val="28"/>
      <w:szCs w:val="24"/>
      <w:lang w:eastAsia="en-US"/>
    </w:rPr>
  </w:style>
  <w:style w:type="character" w:styleId="Emphasis">
    <w:name w:val="Emphasis"/>
    <w:qFormat/>
    <w:rsid w:val="00E807A3"/>
    <w:rPr>
      <w:i/>
      <w:iCs/>
    </w:rPr>
  </w:style>
  <w:style w:type="paragraph" w:customStyle="1" w:styleId="naisnod">
    <w:name w:val="naisnod"/>
    <w:basedOn w:val="Normal"/>
    <w:rsid w:val="00D15AE9"/>
    <w:pPr>
      <w:spacing w:before="150" w:after="150"/>
      <w:jc w:val="center"/>
    </w:pPr>
    <w:rPr>
      <w:b/>
      <w:bCs/>
      <w:lang w:eastAsia="lv-LV"/>
    </w:rPr>
  </w:style>
  <w:style w:type="paragraph" w:styleId="NormalWeb">
    <w:name w:val="Normal (Web)"/>
    <w:basedOn w:val="Normal"/>
    <w:uiPriority w:val="99"/>
    <w:unhideWhenUsed/>
    <w:rsid w:val="0098383B"/>
    <w:pPr>
      <w:spacing w:before="100" w:beforeAutospacing="1" w:after="100" w:afterAutospacing="1"/>
    </w:pPr>
    <w:rPr>
      <w:lang w:eastAsia="lv-LV"/>
    </w:rPr>
  </w:style>
  <w:style w:type="paragraph" w:customStyle="1" w:styleId="tv213">
    <w:name w:val="tv213"/>
    <w:basedOn w:val="Normal"/>
    <w:rsid w:val="00847367"/>
    <w:pPr>
      <w:spacing w:before="100" w:beforeAutospacing="1" w:after="100" w:afterAutospacing="1"/>
    </w:pPr>
    <w:rPr>
      <w:lang w:val="en-GB" w:eastAsia="en-GB"/>
    </w:rPr>
  </w:style>
  <w:style w:type="paragraph" w:customStyle="1" w:styleId="Body">
    <w:name w:val="Body"/>
    <w:rsid w:val="008F5F0D"/>
    <w:rPr>
      <w:rFonts w:ascii="Helvetica" w:eastAsia="ヒラギノ角ゴ Pro W3" w:hAnsi="Helvetica"/>
      <w:color w:val="000000"/>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02563">
      <w:bodyDiv w:val="1"/>
      <w:marLeft w:val="0"/>
      <w:marRight w:val="0"/>
      <w:marTop w:val="0"/>
      <w:marBottom w:val="0"/>
      <w:divBdr>
        <w:top w:val="none" w:sz="0" w:space="0" w:color="auto"/>
        <w:left w:val="none" w:sz="0" w:space="0" w:color="auto"/>
        <w:bottom w:val="none" w:sz="0" w:space="0" w:color="auto"/>
        <w:right w:val="none" w:sz="0" w:space="0" w:color="auto"/>
      </w:divBdr>
    </w:div>
    <w:div w:id="142818623">
      <w:bodyDiv w:val="1"/>
      <w:marLeft w:val="0"/>
      <w:marRight w:val="0"/>
      <w:marTop w:val="0"/>
      <w:marBottom w:val="0"/>
      <w:divBdr>
        <w:top w:val="none" w:sz="0" w:space="0" w:color="auto"/>
        <w:left w:val="none" w:sz="0" w:space="0" w:color="auto"/>
        <w:bottom w:val="none" w:sz="0" w:space="0" w:color="auto"/>
        <w:right w:val="none" w:sz="0" w:space="0" w:color="auto"/>
      </w:divBdr>
    </w:div>
    <w:div w:id="303316125">
      <w:bodyDiv w:val="1"/>
      <w:marLeft w:val="0"/>
      <w:marRight w:val="0"/>
      <w:marTop w:val="0"/>
      <w:marBottom w:val="0"/>
      <w:divBdr>
        <w:top w:val="none" w:sz="0" w:space="0" w:color="auto"/>
        <w:left w:val="none" w:sz="0" w:space="0" w:color="auto"/>
        <w:bottom w:val="none" w:sz="0" w:space="0" w:color="auto"/>
        <w:right w:val="none" w:sz="0" w:space="0" w:color="auto"/>
      </w:divBdr>
      <w:divsChild>
        <w:div w:id="1072895471">
          <w:marLeft w:val="0"/>
          <w:marRight w:val="0"/>
          <w:marTop w:val="0"/>
          <w:marBottom w:val="0"/>
          <w:divBdr>
            <w:top w:val="none" w:sz="0" w:space="0" w:color="auto"/>
            <w:left w:val="none" w:sz="0" w:space="0" w:color="auto"/>
            <w:bottom w:val="none" w:sz="0" w:space="0" w:color="auto"/>
            <w:right w:val="none" w:sz="0" w:space="0" w:color="auto"/>
          </w:divBdr>
        </w:div>
      </w:divsChild>
    </w:div>
    <w:div w:id="698433066">
      <w:bodyDiv w:val="1"/>
      <w:marLeft w:val="0"/>
      <w:marRight w:val="0"/>
      <w:marTop w:val="0"/>
      <w:marBottom w:val="0"/>
      <w:divBdr>
        <w:top w:val="none" w:sz="0" w:space="0" w:color="auto"/>
        <w:left w:val="none" w:sz="0" w:space="0" w:color="auto"/>
        <w:bottom w:val="none" w:sz="0" w:space="0" w:color="auto"/>
        <w:right w:val="none" w:sz="0" w:space="0" w:color="auto"/>
      </w:divBdr>
    </w:div>
    <w:div w:id="1107971711">
      <w:bodyDiv w:val="1"/>
      <w:marLeft w:val="0"/>
      <w:marRight w:val="0"/>
      <w:marTop w:val="0"/>
      <w:marBottom w:val="0"/>
      <w:divBdr>
        <w:top w:val="none" w:sz="0" w:space="0" w:color="auto"/>
        <w:left w:val="none" w:sz="0" w:space="0" w:color="auto"/>
        <w:bottom w:val="none" w:sz="0" w:space="0" w:color="auto"/>
        <w:right w:val="none" w:sz="0" w:space="0" w:color="auto"/>
      </w:divBdr>
    </w:div>
    <w:div w:id="1156923240">
      <w:bodyDiv w:val="1"/>
      <w:marLeft w:val="0"/>
      <w:marRight w:val="0"/>
      <w:marTop w:val="0"/>
      <w:marBottom w:val="0"/>
      <w:divBdr>
        <w:top w:val="none" w:sz="0" w:space="0" w:color="auto"/>
        <w:left w:val="none" w:sz="0" w:space="0" w:color="auto"/>
        <w:bottom w:val="none" w:sz="0" w:space="0" w:color="auto"/>
        <w:right w:val="none" w:sz="0" w:space="0" w:color="auto"/>
      </w:divBdr>
    </w:div>
    <w:div w:id="1534807087">
      <w:bodyDiv w:val="1"/>
      <w:marLeft w:val="0"/>
      <w:marRight w:val="0"/>
      <w:marTop w:val="0"/>
      <w:marBottom w:val="0"/>
      <w:divBdr>
        <w:top w:val="none" w:sz="0" w:space="0" w:color="auto"/>
        <w:left w:val="none" w:sz="0" w:space="0" w:color="auto"/>
        <w:bottom w:val="none" w:sz="0" w:space="0" w:color="auto"/>
        <w:right w:val="none" w:sz="0" w:space="0" w:color="auto"/>
      </w:divBdr>
      <w:divsChild>
        <w:div w:id="11460515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evp@ievp.gov.lv"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andrejs.gorskolepovs@ievp.gov.lv"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001058-BBBB-4CCC-9A89-BD4FE4F7B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5353</Words>
  <Characters>30514</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Saskaņots:</vt:lpstr>
    </vt:vector>
  </TitlesOfParts>
  <Company/>
  <LinksUpToDate>false</LinksUpToDate>
  <CharactersWithSpaces>35796</CharactersWithSpaces>
  <SharedDoc>false</SharedDoc>
  <HLinks>
    <vt:vector size="12" baseType="variant">
      <vt:variant>
        <vt:i4>8061007</vt:i4>
      </vt:variant>
      <vt:variant>
        <vt:i4>3</vt:i4>
      </vt:variant>
      <vt:variant>
        <vt:i4>0</vt:i4>
      </vt:variant>
      <vt:variant>
        <vt:i4>5</vt:i4>
      </vt:variant>
      <vt:variant>
        <vt:lpwstr>mailto:maksims.laskovs@ievp.gov.lv</vt:lpwstr>
      </vt:variant>
      <vt:variant>
        <vt:lpwstr/>
      </vt:variant>
      <vt:variant>
        <vt:i4>5570607</vt:i4>
      </vt:variant>
      <vt:variant>
        <vt:i4>0</vt:i4>
      </vt:variant>
      <vt:variant>
        <vt:i4>0</vt:i4>
      </vt:variant>
      <vt:variant>
        <vt:i4>5</vt:i4>
      </vt:variant>
      <vt:variant>
        <vt:lpwstr>mailto:ievp@ievp.gov.lv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Saskaņots:</dc:title>
  <dc:creator>indra.roga</dc:creator>
  <cp:lastModifiedBy>Maksims Laskovs</cp:lastModifiedBy>
  <cp:revision>2</cp:revision>
  <cp:lastPrinted>2017-09-25T13:27:00Z</cp:lastPrinted>
  <dcterms:created xsi:type="dcterms:W3CDTF">2017-09-25T13:29:00Z</dcterms:created>
  <dcterms:modified xsi:type="dcterms:W3CDTF">2017-09-25T13:29:00Z</dcterms:modified>
</cp:coreProperties>
</file>