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50F0" w14:textId="77777777" w:rsidR="002763F9" w:rsidRPr="00782FEA" w:rsidRDefault="002763F9" w:rsidP="002763F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bookmarkStart w:id="0" w:name="_GoBack"/>
      <w:bookmarkEnd w:id="0"/>
      <w:r w:rsidRPr="00782FEA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7DC38A0" wp14:editId="2674F8A4">
            <wp:simplePos x="0" y="0"/>
            <wp:positionH relativeFrom="margin">
              <wp:posOffset>-269726</wp:posOffset>
            </wp:positionH>
            <wp:positionV relativeFrom="paragraph">
              <wp:posOffset>19942</wp:posOffset>
            </wp:positionV>
            <wp:extent cx="1692275" cy="838200"/>
            <wp:effectExtent l="0" t="0" r="3175" b="0"/>
            <wp:wrapTight wrapText="bothSides">
              <wp:wrapPolygon edited="0">
                <wp:start x="0" y="0"/>
                <wp:lineTo x="0" y="21109"/>
                <wp:lineTo x="21397" y="21109"/>
                <wp:lineTo x="21397" y="0"/>
                <wp:lineTo x="0" y="0"/>
              </wp:wrapPolygon>
            </wp:wrapTight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FEA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07383FB" wp14:editId="1A9B3207">
            <wp:simplePos x="0" y="0"/>
            <wp:positionH relativeFrom="margin">
              <wp:posOffset>1480914</wp:posOffset>
            </wp:positionH>
            <wp:positionV relativeFrom="paragraph">
              <wp:posOffset>-27</wp:posOffset>
            </wp:positionV>
            <wp:extent cx="4191635" cy="1069975"/>
            <wp:effectExtent l="0" t="0" r="0" b="0"/>
            <wp:wrapTight wrapText="bothSides">
              <wp:wrapPolygon edited="0">
                <wp:start x="0" y="0"/>
                <wp:lineTo x="0" y="21151"/>
                <wp:lineTo x="21499" y="21151"/>
                <wp:lineTo x="21499" y="0"/>
                <wp:lineTo x="0" y="0"/>
              </wp:wrapPolygon>
            </wp:wrapTight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V_ID_EU_logo_ansamblis_ESF_RGB_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ED782" w14:textId="77777777" w:rsidR="003837CC" w:rsidRPr="006638E6" w:rsidRDefault="00A71E30" w:rsidP="002763F9">
      <w:pPr>
        <w:spacing w:after="0" w:line="240" w:lineRule="auto"/>
        <w:jc w:val="right"/>
        <w:rPr>
          <w:rFonts w:ascii="Arial" w:hAnsi="Arial" w:cs="Arial"/>
          <w:lang w:val="lv-LV"/>
        </w:rPr>
      </w:pPr>
      <w:r w:rsidRPr="006638E6">
        <w:rPr>
          <w:rFonts w:ascii="Arial" w:hAnsi="Arial" w:cs="Arial"/>
          <w:lang w:val="lv-LV"/>
        </w:rPr>
        <w:t>Informācija plašsaziņas līdzekļiem</w:t>
      </w:r>
    </w:p>
    <w:p w14:paraId="786E8BA3" w14:textId="77777777" w:rsidR="00A71E30" w:rsidRPr="006638E6" w:rsidRDefault="00A71E30" w:rsidP="00A71E30">
      <w:pPr>
        <w:spacing w:after="0" w:line="240" w:lineRule="auto"/>
        <w:jc w:val="center"/>
        <w:rPr>
          <w:rFonts w:ascii="Arial" w:hAnsi="Arial" w:cs="Arial"/>
          <w:lang w:val="lv-LV"/>
        </w:rPr>
      </w:pPr>
    </w:p>
    <w:p w14:paraId="43EFDE55" w14:textId="77777777" w:rsidR="00CA5921" w:rsidRPr="006638E6" w:rsidRDefault="00CA5921" w:rsidP="00E12570">
      <w:pPr>
        <w:spacing w:after="0" w:line="240" w:lineRule="auto"/>
        <w:rPr>
          <w:rFonts w:ascii="Arial" w:hAnsi="Arial" w:cs="Arial"/>
          <w:lang w:val="lv-LV"/>
        </w:rPr>
      </w:pPr>
      <w:r w:rsidRPr="006638E6">
        <w:rPr>
          <w:rFonts w:ascii="Arial" w:hAnsi="Arial" w:cs="Arial"/>
          <w:lang w:val="lv-LV"/>
        </w:rPr>
        <w:t>2017. gada 27. marts</w:t>
      </w:r>
    </w:p>
    <w:p w14:paraId="64312EEE" w14:textId="77777777" w:rsidR="00E12570" w:rsidRPr="00782FEA" w:rsidRDefault="00E12570" w:rsidP="00E12570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4DE24850" w14:textId="56C11891" w:rsidR="009C4E98" w:rsidRPr="006638E6" w:rsidRDefault="00CC745A" w:rsidP="00C86F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6638E6">
        <w:rPr>
          <w:rFonts w:ascii="Arial" w:hAnsi="Arial" w:cs="Arial"/>
          <w:b/>
          <w:sz w:val="28"/>
          <w:szCs w:val="28"/>
          <w:lang w:val="lv-LV"/>
        </w:rPr>
        <w:t>Brīvprātīgie līdzgaitnieki apmeklē Olaines cietuma Atkarīgo centru</w:t>
      </w:r>
      <w:r w:rsidR="00AE62BD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14:paraId="7CFCF575" w14:textId="77777777" w:rsidR="00A71E30" w:rsidRPr="00782FEA" w:rsidRDefault="00A71E30" w:rsidP="00CA592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</w:p>
    <w:p w14:paraId="0F6185E3" w14:textId="77777777" w:rsidR="00A71E30" w:rsidRPr="006638E6" w:rsidRDefault="00A71E30" w:rsidP="00A71E30">
      <w:pPr>
        <w:spacing w:after="0" w:line="240" w:lineRule="auto"/>
        <w:rPr>
          <w:rFonts w:ascii="Arial" w:hAnsi="Arial" w:cs="Arial"/>
          <w:lang w:val="lv-LV"/>
        </w:rPr>
      </w:pPr>
      <w:r w:rsidRPr="006638E6">
        <w:rPr>
          <w:rFonts w:ascii="Arial" w:hAnsi="Arial" w:cs="Arial"/>
          <w:lang w:val="lv-LV"/>
        </w:rPr>
        <w:t xml:space="preserve">Informāciju sagatavoja </w:t>
      </w:r>
      <w:r w:rsidR="001A50FE" w:rsidRPr="006638E6">
        <w:rPr>
          <w:rFonts w:ascii="Arial" w:hAnsi="Arial" w:cs="Arial"/>
          <w:lang w:val="lv-LV"/>
        </w:rPr>
        <w:t xml:space="preserve">Inese Ūdre, </w:t>
      </w:r>
      <w:r w:rsidRPr="006638E6">
        <w:rPr>
          <w:rFonts w:ascii="Arial" w:hAnsi="Arial" w:cs="Arial"/>
          <w:lang w:val="lv-LV"/>
        </w:rPr>
        <w:t xml:space="preserve">Ieslodzījuma vietu pārvaldes </w:t>
      </w:r>
      <w:r w:rsidR="001A50FE" w:rsidRPr="006638E6">
        <w:rPr>
          <w:rFonts w:ascii="Arial" w:hAnsi="Arial" w:cs="Arial"/>
          <w:lang w:val="lv-LV"/>
        </w:rPr>
        <w:t>ESF</w:t>
      </w:r>
      <w:r w:rsidRPr="006638E6">
        <w:rPr>
          <w:rFonts w:ascii="Arial" w:hAnsi="Arial" w:cs="Arial"/>
          <w:lang w:val="lv-LV"/>
        </w:rPr>
        <w:t xml:space="preserve"> projekta koordinatore </w:t>
      </w:r>
    </w:p>
    <w:p w14:paraId="2B5A1D06" w14:textId="77777777" w:rsidR="0059116C" w:rsidRPr="00782FEA" w:rsidRDefault="0059116C" w:rsidP="00A71E30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3B183490" w14:textId="2AB77950" w:rsidR="002763F9" w:rsidRPr="00782FEA" w:rsidRDefault="009C4E98" w:rsidP="007208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782FEA">
        <w:rPr>
          <w:rFonts w:ascii="Arial" w:hAnsi="Arial" w:cs="Arial"/>
          <w:b/>
          <w:sz w:val="24"/>
          <w:szCs w:val="24"/>
          <w:lang w:val="lv-LV"/>
        </w:rPr>
        <w:t>A</w:t>
      </w:r>
      <w:r w:rsidR="00720879" w:rsidRPr="00782FEA">
        <w:rPr>
          <w:rFonts w:ascii="Arial" w:hAnsi="Arial" w:cs="Arial"/>
          <w:b/>
          <w:sz w:val="24"/>
          <w:szCs w:val="24"/>
          <w:lang w:val="lv-LV"/>
        </w:rPr>
        <w:t xml:space="preserve">izvadītajā sestdienā </w:t>
      </w:r>
      <w:r w:rsidRPr="00782FEA">
        <w:rPr>
          <w:rFonts w:ascii="Arial" w:hAnsi="Arial" w:cs="Arial"/>
          <w:b/>
          <w:sz w:val="24"/>
          <w:szCs w:val="24"/>
          <w:lang w:val="lv-LV"/>
        </w:rPr>
        <w:t xml:space="preserve">Olaines cietuma </w:t>
      </w:r>
      <w:r w:rsidR="00BA330E" w:rsidRPr="00782FEA">
        <w:rPr>
          <w:rFonts w:ascii="Arial" w:hAnsi="Arial" w:cs="Arial"/>
          <w:b/>
          <w:sz w:val="24"/>
          <w:szCs w:val="24"/>
          <w:lang w:val="lv-LV"/>
        </w:rPr>
        <w:t>A</w:t>
      </w:r>
      <w:r w:rsidRPr="00782FEA">
        <w:rPr>
          <w:rFonts w:ascii="Arial" w:hAnsi="Arial" w:cs="Arial"/>
          <w:b/>
          <w:sz w:val="24"/>
          <w:szCs w:val="24"/>
          <w:lang w:val="lv-LV"/>
        </w:rPr>
        <w:t>tkarīgo centrā viesojās</w:t>
      </w:r>
      <w:r w:rsidR="007F551B">
        <w:rPr>
          <w:rFonts w:ascii="Arial" w:hAnsi="Arial" w:cs="Arial"/>
          <w:b/>
          <w:sz w:val="24"/>
          <w:szCs w:val="24"/>
          <w:lang w:val="lv-LV"/>
        </w:rPr>
        <w:t xml:space="preserve"> 6</w:t>
      </w:r>
      <w:r w:rsidRPr="00782FEA">
        <w:rPr>
          <w:rFonts w:ascii="Arial" w:hAnsi="Arial" w:cs="Arial"/>
          <w:b/>
          <w:sz w:val="24"/>
          <w:szCs w:val="24"/>
          <w:lang w:val="lv-LV"/>
        </w:rPr>
        <w:t xml:space="preserve"> brīvprātīgie līdzgaitnieki, kuri </w:t>
      </w:r>
      <w:r w:rsidR="006C3960" w:rsidRPr="00782FEA">
        <w:rPr>
          <w:rFonts w:ascii="Arial" w:hAnsi="Arial" w:cs="Arial"/>
          <w:b/>
          <w:sz w:val="24"/>
          <w:szCs w:val="24"/>
          <w:lang w:val="lv-LV"/>
        </w:rPr>
        <w:t>tikās ar centra klientiem</w:t>
      </w:r>
      <w:r w:rsidR="00BA330E" w:rsidRPr="00782FEA">
        <w:rPr>
          <w:rFonts w:ascii="Arial" w:hAnsi="Arial" w:cs="Arial"/>
          <w:b/>
          <w:sz w:val="24"/>
          <w:szCs w:val="24"/>
          <w:lang w:val="lv-LV"/>
        </w:rPr>
        <w:t>, dalījās pieredzē</w:t>
      </w:r>
      <w:r w:rsidR="006C3960" w:rsidRPr="00782FEA">
        <w:rPr>
          <w:rFonts w:ascii="Arial" w:hAnsi="Arial" w:cs="Arial"/>
          <w:b/>
          <w:sz w:val="24"/>
          <w:szCs w:val="24"/>
          <w:lang w:val="lv-LV"/>
        </w:rPr>
        <w:t xml:space="preserve"> un </w:t>
      </w:r>
      <w:r w:rsidR="00BA330E" w:rsidRPr="00782FEA">
        <w:rPr>
          <w:rFonts w:ascii="Arial" w:hAnsi="Arial" w:cs="Arial"/>
          <w:b/>
          <w:sz w:val="24"/>
          <w:szCs w:val="24"/>
          <w:lang w:val="lv-LV"/>
        </w:rPr>
        <w:t xml:space="preserve">aicināja </w:t>
      </w:r>
      <w:r w:rsidR="00B41F30">
        <w:rPr>
          <w:rFonts w:ascii="Arial" w:hAnsi="Arial" w:cs="Arial"/>
          <w:b/>
          <w:sz w:val="24"/>
          <w:szCs w:val="24"/>
          <w:lang w:val="lv-LV"/>
        </w:rPr>
        <w:t>notiesātos</w:t>
      </w:r>
      <w:r w:rsidR="00C86FA2" w:rsidRPr="00782FEA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BA330E" w:rsidRPr="00782FEA">
        <w:rPr>
          <w:rFonts w:ascii="Arial" w:hAnsi="Arial" w:cs="Arial"/>
          <w:b/>
          <w:sz w:val="24"/>
          <w:szCs w:val="24"/>
          <w:lang w:val="lv-LV"/>
        </w:rPr>
        <w:t xml:space="preserve">iesaistīties </w:t>
      </w:r>
      <w:proofErr w:type="spellStart"/>
      <w:r w:rsidR="00BA330E" w:rsidRPr="00782FEA">
        <w:rPr>
          <w:rFonts w:ascii="Arial" w:hAnsi="Arial" w:cs="Arial"/>
          <w:b/>
          <w:sz w:val="24"/>
          <w:szCs w:val="24"/>
          <w:lang w:val="lv-LV"/>
        </w:rPr>
        <w:t>līdzgaitniecībā</w:t>
      </w:r>
      <w:proofErr w:type="spellEnd"/>
      <w:r w:rsidR="00BA330E" w:rsidRPr="00782FEA">
        <w:rPr>
          <w:rFonts w:ascii="Arial" w:hAnsi="Arial" w:cs="Arial"/>
          <w:b/>
          <w:sz w:val="24"/>
          <w:szCs w:val="24"/>
          <w:lang w:val="lv-LV"/>
        </w:rPr>
        <w:t xml:space="preserve">. </w:t>
      </w:r>
    </w:p>
    <w:p w14:paraId="2AA559CC" w14:textId="77777777" w:rsidR="00C86FA2" w:rsidRPr="00782FEA" w:rsidRDefault="00C86FA2" w:rsidP="007208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2472A6A7" w14:textId="2B6F3389" w:rsidR="004F63F7" w:rsidRPr="00782FEA" w:rsidRDefault="004F63F7" w:rsidP="007208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 xml:space="preserve">Pasākuma mērķis bija veicināt brīvprātīgo izpratni par </w:t>
      </w:r>
      <w:r w:rsidR="00720879" w:rsidRPr="00782FEA">
        <w:rPr>
          <w:rFonts w:ascii="Arial" w:hAnsi="Arial" w:cs="Arial"/>
          <w:sz w:val="24"/>
          <w:szCs w:val="24"/>
          <w:lang w:val="lv-LV"/>
        </w:rPr>
        <w:t>ieslodzījuma vietu specifiku un darbu tajās, kā arī</w:t>
      </w:r>
      <w:r w:rsidR="00893F36">
        <w:rPr>
          <w:rFonts w:ascii="Arial" w:hAnsi="Arial" w:cs="Arial"/>
          <w:sz w:val="24"/>
          <w:szCs w:val="24"/>
          <w:lang w:val="lv-LV"/>
        </w:rPr>
        <w:t xml:space="preserve"> informēt</w:t>
      </w:r>
      <w:r w:rsidR="00810B9B" w:rsidRPr="00782FEA">
        <w:rPr>
          <w:rFonts w:ascii="Arial" w:hAnsi="Arial" w:cs="Arial"/>
          <w:sz w:val="24"/>
          <w:szCs w:val="24"/>
          <w:lang w:val="lv-LV"/>
        </w:rPr>
        <w:t xml:space="preserve"> </w:t>
      </w:r>
      <w:r w:rsidR="00BA330E" w:rsidRPr="00782FEA">
        <w:rPr>
          <w:rFonts w:ascii="Arial" w:hAnsi="Arial" w:cs="Arial"/>
          <w:sz w:val="24"/>
          <w:szCs w:val="24"/>
          <w:lang w:val="lv-LV"/>
        </w:rPr>
        <w:t>Atkarīgo centra klientus</w:t>
      </w:r>
      <w:r w:rsidR="00893F36">
        <w:rPr>
          <w:rFonts w:ascii="Arial" w:hAnsi="Arial" w:cs="Arial"/>
          <w:sz w:val="24"/>
          <w:szCs w:val="24"/>
          <w:lang w:val="lv-LV"/>
        </w:rPr>
        <w:t xml:space="preserve"> par </w:t>
      </w:r>
      <w:r w:rsidR="008A21A5">
        <w:rPr>
          <w:rFonts w:ascii="Arial" w:hAnsi="Arial" w:cs="Arial"/>
          <w:sz w:val="24"/>
          <w:szCs w:val="24"/>
          <w:lang w:val="lv-LV"/>
        </w:rPr>
        <w:t>līdzgaitnieku atbalstu.</w:t>
      </w:r>
      <w:r w:rsidRPr="00782FEA"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5D700957" w14:textId="77777777" w:rsidR="00720879" w:rsidRPr="00782FEA" w:rsidRDefault="00720879" w:rsidP="007208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2E23430C" w14:textId="00BF1AE9" w:rsidR="00A702D2" w:rsidRPr="00782FEA" w:rsidRDefault="00075BBD" w:rsidP="007F551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>“</w:t>
      </w:r>
      <w:r w:rsidR="00FD648F" w:rsidRPr="00782FEA">
        <w:rPr>
          <w:rFonts w:ascii="Arial" w:hAnsi="Arial" w:cs="Arial"/>
          <w:sz w:val="24"/>
          <w:szCs w:val="24"/>
          <w:lang w:val="lv-LV"/>
        </w:rPr>
        <w:t xml:space="preserve">Atkarīgo centra klientiem ir būtiski saņemt atbalstu </w:t>
      </w:r>
      <w:r w:rsidR="0061162B" w:rsidRPr="00782FEA">
        <w:rPr>
          <w:rFonts w:ascii="Arial" w:hAnsi="Arial" w:cs="Arial"/>
          <w:sz w:val="24"/>
          <w:szCs w:val="24"/>
          <w:lang w:val="lv-LV"/>
        </w:rPr>
        <w:t xml:space="preserve">arī </w:t>
      </w:r>
      <w:r w:rsidRPr="00782FEA">
        <w:rPr>
          <w:rFonts w:ascii="Arial" w:hAnsi="Arial" w:cs="Arial"/>
          <w:color w:val="000000"/>
          <w:sz w:val="24"/>
          <w:szCs w:val="24"/>
          <w:lang w:val="lv-LV"/>
        </w:rPr>
        <w:t>pēc programmu</w:t>
      </w:r>
      <w:r w:rsidR="00FD648F"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iziešanas un</w:t>
      </w:r>
      <w:r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soda izciešanas termiņa beigām.</w:t>
      </w:r>
      <w:r w:rsidR="0061162B"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Līdzgaitnieku</w:t>
      </w:r>
      <w:r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</w:t>
      </w:r>
      <w:r w:rsidR="002D1FE3">
        <w:rPr>
          <w:rFonts w:ascii="Arial" w:hAnsi="Arial" w:cs="Arial"/>
          <w:color w:val="000000"/>
          <w:sz w:val="24"/>
          <w:szCs w:val="24"/>
          <w:lang w:val="lv-LV"/>
        </w:rPr>
        <w:t>atbalsta</w:t>
      </w:r>
      <w:r w:rsidR="0061162B"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mērķis ir </w:t>
      </w:r>
      <w:r w:rsidRPr="00782FEA">
        <w:rPr>
          <w:rFonts w:ascii="Arial" w:hAnsi="Arial" w:cs="Arial"/>
          <w:color w:val="000000"/>
          <w:sz w:val="24"/>
          <w:szCs w:val="24"/>
          <w:lang w:val="lv-LV"/>
        </w:rPr>
        <w:t>palīdzēt uzturēt</w:t>
      </w:r>
      <w:r w:rsidR="0061162B"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un attīstīt</w:t>
      </w:r>
      <w:r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iemaņas un sociālās prasmes, kuras </w:t>
      </w:r>
      <w:r w:rsidR="0061162B"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klienti </w:t>
      </w:r>
      <w:r w:rsidR="009F3BFD">
        <w:rPr>
          <w:rFonts w:ascii="Arial" w:hAnsi="Arial" w:cs="Arial"/>
          <w:color w:val="000000"/>
          <w:sz w:val="24"/>
          <w:szCs w:val="24"/>
          <w:lang w:val="lv-LV"/>
        </w:rPr>
        <w:t>iegūst</w:t>
      </w:r>
      <w:r w:rsidR="0061162B" w:rsidRPr="00782FEA">
        <w:rPr>
          <w:rFonts w:ascii="Arial" w:hAnsi="Arial" w:cs="Arial"/>
          <w:color w:val="000000"/>
          <w:sz w:val="24"/>
          <w:szCs w:val="24"/>
          <w:lang w:val="lv-LV"/>
        </w:rPr>
        <w:t xml:space="preserve"> programmu laikā,</w:t>
      </w:r>
      <w:r w:rsidRPr="00782FEA">
        <w:rPr>
          <w:rFonts w:ascii="Arial" w:hAnsi="Arial" w:cs="Arial"/>
          <w:sz w:val="24"/>
          <w:szCs w:val="24"/>
          <w:lang w:val="lv-LV"/>
        </w:rPr>
        <w:t>”</w:t>
      </w:r>
      <w:r w:rsidR="0061162B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 </w:t>
      </w:r>
      <w:r w:rsidR="00A702D2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par </w:t>
      </w:r>
      <w:r w:rsidR="00000B66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ieguvumiem</w:t>
      </w:r>
      <w:r w:rsidR="00B41F30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,</w:t>
      </w:r>
      <w:r w:rsidR="00000B66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 iesaistoties </w:t>
      </w:r>
      <w:proofErr w:type="spellStart"/>
      <w:r w:rsidR="00A702D2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līdzgaitniecīb</w:t>
      </w:r>
      <w:r w:rsidR="00000B66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ā</w:t>
      </w:r>
      <w:proofErr w:type="spellEnd"/>
      <w:r w:rsidR="00B41F30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,</w:t>
      </w:r>
      <w:r w:rsidR="00226A90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 </w:t>
      </w:r>
      <w:r w:rsidR="0061162B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atklāj </w:t>
      </w:r>
      <w:r w:rsidR="0061162B" w:rsidRPr="00782FEA">
        <w:rPr>
          <w:rStyle w:val="CommentReference"/>
          <w:rFonts w:ascii="Arial" w:hAnsi="Arial" w:cs="Arial"/>
          <w:sz w:val="24"/>
          <w:szCs w:val="24"/>
          <w:lang w:val="lv-LV"/>
        </w:rPr>
        <w:t>O</w:t>
      </w:r>
      <w:r w:rsidR="0061162B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laines cietuma Atkarīgo centra priekšnieka vietnieks</w:t>
      </w:r>
      <w:r w:rsidR="004F63F7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 </w:t>
      </w:r>
      <w:r w:rsidR="0061162B" w:rsidRPr="00782FEA">
        <w:rPr>
          <w:rFonts w:ascii="Arial" w:hAnsi="Arial" w:cs="Arial"/>
          <w:b/>
          <w:sz w:val="24"/>
          <w:szCs w:val="24"/>
          <w:lang w:val="lv-LV"/>
        </w:rPr>
        <w:t>Valērijs Dombrovskis</w:t>
      </w:r>
      <w:r w:rsidR="0061162B" w:rsidRPr="00782FEA">
        <w:rPr>
          <w:rFonts w:ascii="Arial" w:hAnsi="Arial" w:cs="Arial"/>
          <w:sz w:val="24"/>
          <w:szCs w:val="24"/>
          <w:lang w:val="lv-LV"/>
        </w:rPr>
        <w:t>.</w:t>
      </w:r>
    </w:p>
    <w:p w14:paraId="19CFE12E" w14:textId="77777777" w:rsidR="00A702D2" w:rsidRPr="00782FEA" w:rsidRDefault="00A702D2" w:rsidP="007F5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lv-LV" w:eastAsia="lv-LV"/>
        </w:rPr>
      </w:pPr>
    </w:p>
    <w:p w14:paraId="69722246" w14:textId="6B1BDCEA" w:rsidR="00782FEA" w:rsidRPr="007F551B" w:rsidRDefault="006638E6" w:rsidP="007F551B">
      <w:pPr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Brīvprātīgā </w:t>
      </w:r>
      <w:r w:rsidRPr="00782FEA">
        <w:rPr>
          <w:rFonts w:ascii="Arial" w:hAnsi="Arial" w:cs="Arial"/>
          <w:b/>
          <w:sz w:val="24"/>
          <w:szCs w:val="24"/>
          <w:lang w:val="lv-LV"/>
        </w:rPr>
        <w:t>Marta Sīle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782FEA">
        <w:rPr>
          <w:rFonts w:ascii="Arial" w:hAnsi="Arial" w:cs="Arial"/>
          <w:sz w:val="24"/>
          <w:szCs w:val="24"/>
          <w:lang w:val="lv-LV"/>
        </w:rPr>
        <w:t>līdzgaitniekiem, kurus varētu atbaidīt cietuma sienas</w:t>
      </w:r>
      <w:r>
        <w:rPr>
          <w:rFonts w:ascii="Arial" w:hAnsi="Arial" w:cs="Arial"/>
          <w:sz w:val="24"/>
          <w:szCs w:val="24"/>
          <w:lang w:val="lv-LV"/>
        </w:rPr>
        <w:t>,</w:t>
      </w:r>
      <w:r w:rsidRPr="00782FEA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iesaka mainīt</w:t>
      </w:r>
      <w:r w:rsidRPr="00782FEA">
        <w:rPr>
          <w:rFonts w:ascii="Arial" w:hAnsi="Arial" w:cs="Arial"/>
          <w:sz w:val="24"/>
          <w:szCs w:val="24"/>
          <w:lang w:val="lv-LV"/>
        </w:rPr>
        <w:t xml:space="preserve"> stereotipus</w:t>
      </w:r>
      <w:r>
        <w:rPr>
          <w:rFonts w:ascii="Arial" w:hAnsi="Arial" w:cs="Arial"/>
          <w:sz w:val="24"/>
          <w:szCs w:val="24"/>
          <w:lang w:val="lv-LV"/>
        </w:rPr>
        <w:t>:</w:t>
      </w:r>
      <w:r w:rsidRPr="00782FEA">
        <w:rPr>
          <w:rFonts w:ascii="Arial" w:hAnsi="Arial" w:cs="Arial"/>
          <w:sz w:val="24"/>
          <w:szCs w:val="24"/>
          <w:lang w:val="lv-LV"/>
        </w:rPr>
        <w:t xml:space="preserve"> </w:t>
      </w:r>
      <w:r w:rsidR="00782FEA" w:rsidRPr="00782FEA">
        <w:rPr>
          <w:rFonts w:ascii="Arial" w:hAnsi="Arial" w:cs="Arial"/>
          <w:sz w:val="24"/>
          <w:szCs w:val="24"/>
          <w:lang w:val="lv-LV"/>
        </w:rPr>
        <w:t xml:space="preserve">“Līdz šim studiju ietvaros </w:t>
      </w:r>
      <w:r w:rsidR="006974A4">
        <w:rPr>
          <w:rFonts w:ascii="Arial" w:hAnsi="Arial" w:cs="Arial"/>
          <w:sz w:val="24"/>
          <w:szCs w:val="24"/>
          <w:lang w:val="lv-LV"/>
        </w:rPr>
        <w:t xml:space="preserve">biju praksē </w:t>
      </w:r>
      <w:r w:rsidR="00782FEA" w:rsidRPr="00782FEA">
        <w:rPr>
          <w:rFonts w:ascii="Arial" w:hAnsi="Arial" w:cs="Arial"/>
          <w:sz w:val="24"/>
          <w:szCs w:val="24"/>
          <w:lang w:val="lv-LV"/>
        </w:rPr>
        <w:t>Liepājas cietumā</w:t>
      </w:r>
      <w:r w:rsidR="006974A4">
        <w:rPr>
          <w:rFonts w:ascii="Arial" w:hAnsi="Arial" w:cs="Arial"/>
          <w:sz w:val="24"/>
          <w:szCs w:val="24"/>
          <w:lang w:val="lv-LV"/>
        </w:rPr>
        <w:t>, bet</w:t>
      </w:r>
      <w:r w:rsidR="008A21A5">
        <w:rPr>
          <w:rFonts w:ascii="Arial" w:hAnsi="Arial" w:cs="Arial"/>
          <w:sz w:val="24"/>
          <w:szCs w:val="24"/>
          <w:lang w:val="lv-LV"/>
        </w:rPr>
        <w:t xml:space="preserve">, </w:t>
      </w:r>
      <w:r w:rsidR="00205F5C">
        <w:rPr>
          <w:rFonts w:ascii="Arial" w:hAnsi="Arial" w:cs="Arial"/>
          <w:sz w:val="24"/>
          <w:szCs w:val="24"/>
          <w:lang w:val="lv-LV"/>
        </w:rPr>
        <w:t>a</w:t>
      </w:r>
      <w:r w:rsidR="00000B66">
        <w:rPr>
          <w:rFonts w:ascii="Arial" w:hAnsi="Arial" w:cs="Arial"/>
          <w:sz w:val="24"/>
          <w:szCs w:val="24"/>
          <w:lang w:val="lv-LV"/>
        </w:rPr>
        <w:t xml:space="preserve">pmeklējot </w:t>
      </w:r>
      <w:r w:rsidR="00782FEA" w:rsidRPr="00782FEA">
        <w:rPr>
          <w:rFonts w:ascii="Arial" w:hAnsi="Arial" w:cs="Arial"/>
          <w:sz w:val="24"/>
          <w:szCs w:val="24"/>
          <w:lang w:val="lv-LV"/>
        </w:rPr>
        <w:t>jaun</w:t>
      </w:r>
      <w:r w:rsidR="00000B66">
        <w:rPr>
          <w:rFonts w:ascii="Arial" w:hAnsi="Arial" w:cs="Arial"/>
          <w:sz w:val="24"/>
          <w:szCs w:val="24"/>
          <w:lang w:val="lv-LV"/>
        </w:rPr>
        <w:t>ās</w:t>
      </w:r>
      <w:r w:rsidR="00782FEA" w:rsidRPr="00782FEA">
        <w:rPr>
          <w:rFonts w:ascii="Arial" w:hAnsi="Arial" w:cs="Arial"/>
          <w:sz w:val="24"/>
          <w:szCs w:val="24"/>
          <w:lang w:val="lv-LV"/>
        </w:rPr>
        <w:t xml:space="preserve"> Olaines cietuma Atkarīgo centra telp</w:t>
      </w:r>
      <w:r w:rsidR="00000B66">
        <w:rPr>
          <w:rFonts w:ascii="Arial" w:hAnsi="Arial" w:cs="Arial"/>
          <w:sz w:val="24"/>
          <w:szCs w:val="24"/>
          <w:lang w:val="lv-LV"/>
        </w:rPr>
        <w:t>a</w:t>
      </w:r>
      <w:r w:rsidR="00782FEA" w:rsidRPr="00782FEA">
        <w:rPr>
          <w:rFonts w:ascii="Arial" w:hAnsi="Arial" w:cs="Arial"/>
          <w:sz w:val="24"/>
          <w:szCs w:val="24"/>
          <w:lang w:val="lv-LV"/>
        </w:rPr>
        <w:t>s</w:t>
      </w:r>
      <w:r w:rsidR="006974A4">
        <w:rPr>
          <w:rFonts w:ascii="Arial" w:hAnsi="Arial" w:cs="Arial"/>
          <w:sz w:val="24"/>
          <w:szCs w:val="24"/>
          <w:lang w:val="lv-LV"/>
        </w:rPr>
        <w:t xml:space="preserve"> un iegūstot informāciju par centrā piedāvātajām ārstēšanās programmām</w:t>
      </w:r>
      <w:r w:rsidR="00782FEA" w:rsidRPr="00782FEA">
        <w:rPr>
          <w:rFonts w:ascii="Arial" w:hAnsi="Arial" w:cs="Arial"/>
          <w:sz w:val="24"/>
          <w:szCs w:val="24"/>
          <w:lang w:val="lv-LV"/>
        </w:rPr>
        <w:t xml:space="preserve">, mans priekšstats par ieslodzījuma vietu pilnībā mainījās. </w:t>
      </w:r>
      <w:r w:rsidR="00CB6A33">
        <w:rPr>
          <w:rFonts w:ascii="Arial" w:hAnsi="Arial" w:cs="Arial"/>
          <w:sz w:val="24"/>
          <w:szCs w:val="24"/>
          <w:lang w:val="lv-LV"/>
        </w:rPr>
        <w:t>Atkarīgo centrā bija iespēja</w:t>
      </w:r>
      <w:r w:rsidR="006974A4">
        <w:rPr>
          <w:rFonts w:ascii="Arial" w:hAnsi="Arial" w:cs="Arial"/>
          <w:sz w:val="24"/>
          <w:szCs w:val="24"/>
          <w:lang w:val="lv-LV"/>
        </w:rPr>
        <w:t xml:space="preserve"> arī satikt centra klientus</w:t>
      </w:r>
      <w:r w:rsidR="00782FEA" w:rsidRPr="00782FEA">
        <w:rPr>
          <w:rFonts w:ascii="Arial" w:hAnsi="Arial" w:cs="Arial"/>
          <w:sz w:val="24"/>
          <w:szCs w:val="24"/>
          <w:lang w:val="lv-LV"/>
        </w:rPr>
        <w:t xml:space="preserve">. Puiši, kuri izcieš sodu atkārtoti, </w:t>
      </w:r>
      <w:r>
        <w:rPr>
          <w:rFonts w:ascii="Arial" w:hAnsi="Arial" w:cs="Arial"/>
          <w:sz w:val="24"/>
          <w:szCs w:val="24"/>
          <w:lang w:val="lv-LV"/>
        </w:rPr>
        <w:t xml:space="preserve">atzina, ka ir </w:t>
      </w:r>
      <w:r w:rsidR="00782FEA" w:rsidRPr="00782FEA">
        <w:rPr>
          <w:rFonts w:ascii="Arial" w:hAnsi="Arial" w:cs="Arial"/>
          <w:sz w:val="24"/>
          <w:szCs w:val="24"/>
          <w:lang w:val="lv-LV"/>
        </w:rPr>
        <w:t xml:space="preserve">mēģinājuši </w:t>
      </w:r>
      <w:r w:rsidR="009F3BFD">
        <w:rPr>
          <w:rFonts w:ascii="Arial" w:hAnsi="Arial" w:cs="Arial"/>
          <w:sz w:val="24"/>
          <w:szCs w:val="24"/>
          <w:lang w:val="lv-LV"/>
        </w:rPr>
        <w:t>dzīvot jaunu dzīvi</w:t>
      </w:r>
      <w:r>
        <w:rPr>
          <w:rFonts w:ascii="Arial" w:hAnsi="Arial" w:cs="Arial"/>
          <w:sz w:val="24"/>
          <w:szCs w:val="24"/>
          <w:lang w:val="lv-LV"/>
        </w:rPr>
        <w:t xml:space="preserve">, taču mēģinājumi bijuši neveiksmīgi </w:t>
      </w:r>
      <w:r w:rsidR="007F551B">
        <w:rPr>
          <w:rFonts w:ascii="Arial" w:hAnsi="Arial" w:cs="Arial"/>
          <w:sz w:val="24"/>
          <w:szCs w:val="24"/>
          <w:lang w:val="lv-LV"/>
        </w:rPr>
        <w:t xml:space="preserve">un līdzgaitnieku atbalsts viņiem </w:t>
      </w:r>
      <w:r w:rsidR="008A21A5">
        <w:rPr>
          <w:rFonts w:ascii="Arial" w:hAnsi="Arial" w:cs="Arial"/>
          <w:sz w:val="24"/>
          <w:szCs w:val="24"/>
          <w:lang w:val="lv-LV"/>
        </w:rPr>
        <w:t xml:space="preserve">ir </w:t>
      </w:r>
      <w:r w:rsidR="007F551B">
        <w:rPr>
          <w:rFonts w:ascii="Arial" w:hAnsi="Arial" w:cs="Arial"/>
          <w:sz w:val="24"/>
          <w:szCs w:val="24"/>
          <w:lang w:val="lv-LV"/>
        </w:rPr>
        <w:t>ļoti nepieciešams</w:t>
      </w:r>
      <w:r w:rsidR="00782FEA" w:rsidRPr="00782FEA">
        <w:rPr>
          <w:rFonts w:ascii="Arial" w:hAnsi="Arial" w:cs="Arial"/>
          <w:sz w:val="24"/>
          <w:szCs w:val="24"/>
          <w:lang w:val="lv-LV"/>
        </w:rPr>
        <w:t>.”</w:t>
      </w:r>
    </w:p>
    <w:p w14:paraId="1898D9C4" w14:textId="77777777" w:rsidR="00720879" w:rsidRPr="00782FEA" w:rsidRDefault="00720879" w:rsidP="007208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 xml:space="preserve">Tikšanās starp brīvprātīgajiem līdzgaitniekiem un </w:t>
      </w:r>
      <w:r w:rsidR="006C3960" w:rsidRPr="00782FEA">
        <w:rPr>
          <w:rFonts w:ascii="Arial" w:hAnsi="Arial" w:cs="Arial"/>
          <w:sz w:val="24"/>
          <w:szCs w:val="24"/>
          <w:lang w:val="lv-LV"/>
        </w:rPr>
        <w:t xml:space="preserve">Olaines cietuma </w:t>
      </w:r>
      <w:r w:rsidR="00BA330E" w:rsidRPr="00782FEA">
        <w:rPr>
          <w:rFonts w:ascii="Arial" w:hAnsi="Arial" w:cs="Arial"/>
          <w:sz w:val="24"/>
          <w:szCs w:val="24"/>
          <w:lang w:val="lv-LV"/>
        </w:rPr>
        <w:t>A</w:t>
      </w:r>
      <w:r w:rsidR="006C3960" w:rsidRPr="00782FEA">
        <w:rPr>
          <w:rFonts w:ascii="Arial" w:hAnsi="Arial" w:cs="Arial"/>
          <w:sz w:val="24"/>
          <w:szCs w:val="24"/>
          <w:lang w:val="lv-LV"/>
        </w:rPr>
        <w:t xml:space="preserve">tkarīgo centra klientiem </w:t>
      </w:r>
      <w:r w:rsidRPr="00782FEA">
        <w:rPr>
          <w:rFonts w:ascii="Arial" w:hAnsi="Arial" w:cs="Arial"/>
          <w:sz w:val="24"/>
          <w:szCs w:val="24"/>
          <w:lang w:val="lv-LV"/>
        </w:rPr>
        <w:t xml:space="preserve">tika organizēta ar VPD atbalstu Eiropas Sociālā fonda (ESF) projekta </w:t>
      </w:r>
      <w:r w:rsidRPr="00782FEA">
        <w:rPr>
          <w:rFonts w:ascii="Arial" w:hAnsi="Arial" w:cs="Arial"/>
          <w:i/>
          <w:sz w:val="24"/>
          <w:szCs w:val="24"/>
          <w:lang w:val="lv-LV"/>
        </w:rPr>
        <w:t>“Bijušo ieslodzīto integrācija sabiedrībā un darba tirgū”</w:t>
      </w:r>
      <w:r w:rsidRPr="00782FEA">
        <w:rPr>
          <w:rFonts w:ascii="Arial" w:hAnsi="Arial" w:cs="Arial"/>
          <w:sz w:val="24"/>
          <w:szCs w:val="24"/>
          <w:lang w:val="lv-LV"/>
        </w:rPr>
        <w:t xml:space="preserve"> ietvaros.</w:t>
      </w:r>
    </w:p>
    <w:p w14:paraId="3AE6E67B" w14:textId="77777777" w:rsidR="00720879" w:rsidRPr="00782FEA" w:rsidRDefault="00720879" w:rsidP="007208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4724D1F4" w14:textId="4C39D8AE" w:rsidR="00720879" w:rsidRPr="00782FEA" w:rsidRDefault="00B41F30" w:rsidP="007208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Pieteikties brīvprātīgā līdzgaitnieka darbam var ikviens</w:t>
      </w:r>
      <w:r w:rsidR="00720879" w:rsidRPr="00782FEA">
        <w:rPr>
          <w:rFonts w:ascii="Arial" w:hAnsi="Arial" w:cs="Arial"/>
          <w:sz w:val="24"/>
          <w:szCs w:val="24"/>
          <w:lang w:val="lv-LV"/>
        </w:rPr>
        <w:t xml:space="preserve">. Plašāka informācija par projektu un pieteikuma anketa ir atrodama </w:t>
      </w:r>
      <w:hyperlink r:id="rId8" w:history="1">
        <w:r w:rsidR="00720879" w:rsidRPr="00782FEA">
          <w:rPr>
            <w:rStyle w:val="Hyperlink"/>
            <w:rFonts w:ascii="Arial" w:hAnsi="Arial" w:cs="Arial"/>
            <w:sz w:val="24"/>
            <w:szCs w:val="24"/>
            <w:lang w:val="lv-LV"/>
          </w:rPr>
          <w:t>VPD</w:t>
        </w:r>
      </w:hyperlink>
      <w:r w:rsidR="00720879" w:rsidRPr="00782FEA">
        <w:rPr>
          <w:rFonts w:ascii="Arial" w:hAnsi="Arial" w:cs="Arial"/>
          <w:sz w:val="24"/>
          <w:szCs w:val="24"/>
          <w:lang w:val="lv-LV"/>
        </w:rPr>
        <w:t xml:space="preserve"> un </w:t>
      </w:r>
      <w:hyperlink r:id="rId9" w:history="1">
        <w:r w:rsidR="00720879" w:rsidRPr="00782FEA">
          <w:rPr>
            <w:rStyle w:val="Hyperlink"/>
            <w:rFonts w:ascii="Arial" w:hAnsi="Arial" w:cs="Arial"/>
            <w:sz w:val="24"/>
            <w:szCs w:val="24"/>
            <w:lang w:val="lv-LV"/>
          </w:rPr>
          <w:t>Ieslodzījuma vietu pārvaldes</w:t>
        </w:r>
      </w:hyperlink>
      <w:r w:rsidR="00720879" w:rsidRPr="00782FEA">
        <w:rPr>
          <w:rFonts w:ascii="Arial" w:hAnsi="Arial" w:cs="Arial"/>
          <w:sz w:val="24"/>
          <w:szCs w:val="24"/>
          <w:lang w:val="lv-LV"/>
        </w:rPr>
        <w:t xml:space="preserve"> (</w:t>
      </w:r>
      <w:proofErr w:type="spellStart"/>
      <w:r w:rsidR="00720879" w:rsidRPr="00782FEA">
        <w:rPr>
          <w:rFonts w:ascii="Arial" w:hAnsi="Arial" w:cs="Arial"/>
          <w:sz w:val="24"/>
          <w:szCs w:val="24"/>
          <w:lang w:val="lv-LV"/>
        </w:rPr>
        <w:t>IeVP</w:t>
      </w:r>
      <w:proofErr w:type="spellEnd"/>
      <w:r w:rsidR="00720879" w:rsidRPr="00782FEA">
        <w:rPr>
          <w:rFonts w:ascii="Arial" w:hAnsi="Arial" w:cs="Arial"/>
          <w:sz w:val="24"/>
          <w:szCs w:val="24"/>
          <w:lang w:val="lv-LV"/>
        </w:rPr>
        <w:t xml:space="preserve">) tīmekļa vietnēs, kā arī </w:t>
      </w:r>
      <w:proofErr w:type="spellStart"/>
      <w:r w:rsidR="00720879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Facebook</w:t>
      </w:r>
      <w:proofErr w:type="spellEnd"/>
      <w:r w:rsidR="00720879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 lapā “</w:t>
      </w:r>
      <w:hyperlink r:id="rId10" w:history="1">
        <w:r w:rsidR="00720879" w:rsidRPr="00782FEA">
          <w:rPr>
            <w:rStyle w:val="Hyperlink"/>
            <w:rFonts w:ascii="Arial" w:eastAsia="Times New Roman" w:hAnsi="Arial" w:cs="Arial"/>
            <w:sz w:val="24"/>
            <w:szCs w:val="24"/>
            <w:lang w:val="lv-LV" w:eastAsia="lv-LV"/>
          </w:rPr>
          <w:t>Esi līdzgaitnieks jauniešiem</w:t>
        </w:r>
      </w:hyperlink>
      <w:r w:rsidR="00720879" w:rsidRPr="00782FE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”.</w:t>
      </w:r>
    </w:p>
    <w:p w14:paraId="6A974C3D" w14:textId="77777777" w:rsidR="001A50FE" w:rsidRPr="00782FEA" w:rsidRDefault="001A50FE" w:rsidP="00A71E30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4954AEC1" w14:textId="77777777" w:rsidR="001A50FE" w:rsidRPr="00782FEA" w:rsidRDefault="001A50FE" w:rsidP="001A5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 xml:space="preserve">ESF projekta </w:t>
      </w:r>
      <w:r w:rsidRPr="00782FEA">
        <w:rPr>
          <w:rFonts w:ascii="Arial" w:hAnsi="Arial" w:cs="Arial"/>
          <w:i/>
          <w:sz w:val="24"/>
          <w:szCs w:val="24"/>
          <w:lang w:val="lv-LV"/>
        </w:rPr>
        <w:t>“Bijušo ieslodzīto integrācija sabiedrībā un darba tirgū”</w:t>
      </w:r>
      <w:r w:rsidRPr="00782FEA">
        <w:rPr>
          <w:rFonts w:ascii="Arial" w:hAnsi="Arial" w:cs="Arial"/>
          <w:sz w:val="24"/>
          <w:szCs w:val="24"/>
          <w:lang w:val="lv-LV"/>
        </w:rPr>
        <w:t xml:space="preserve"> (identifikācijas Nr.9.1.2.0/16/I/001) ieviesējs, sadarbībā ar VPD un Nodarbinātības valsts aģentūru, ir </w:t>
      </w:r>
      <w:proofErr w:type="spellStart"/>
      <w:r w:rsidRPr="00782FEA">
        <w:rPr>
          <w:rFonts w:ascii="Arial" w:hAnsi="Arial" w:cs="Arial"/>
          <w:sz w:val="24"/>
          <w:szCs w:val="24"/>
          <w:lang w:val="lv-LV"/>
        </w:rPr>
        <w:t>IeVP</w:t>
      </w:r>
      <w:proofErr w:type="spellEnd"/>
      <w:r w:rsidRPr="00782FEA">
        <w:rPr>
          <w:rFonts w:ascii="Arial" w:hAnsi="Arial" w:cs="Arial"/>
          <w:sz w:val="24"/>
          <w:szCs w:val="24"/>
          <w:lang w:val="lv-LV"/>
        </w:rPr>
        <w:t>. Projekta mērķis ir sniegt atbalstu esošajiem un bijušajiem ieslodzītajiem, sekmējot viņu integrāciju sabiedrībā un darba tirgū. Projekta aktivitātes 85 % apmērā finansē ESF, un 15 % ir valsts budžeta finansējums.</w:t>
      </w:r>
    </w:p>
    <w:p w14:paraId="50C0FFD9" w14:textId="77777777" w:rsidR="001A50FE" w:rsidRPr="00782FEA" w:rsidRDefault="001A50FE" w:rsidP="001A5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5D2C6169" wp14:editId="39249CFC">
            <wp:simplePos x="0" y="0"/>
            <wp:positionH relativeFrom="margin">
              <wp:posOffset>2615565</wp:posOffset>
            </wp:positionH>
            <wp:positionV relativeFrom="paragraph">
              <wp:posOffset>88265</wp:posOffset>
            </wp:positionV>
            <wp:extent cx="894715" cy="808990"/>
            <wp:effectExtent l="0" t="0" r="63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FEA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7D6CDC1D" wp14:editId="788C2D8C">
            <wp:simplePos x="0" y="0"/>
            <wp:positionH relativeFrom="margin">
              <wp:posOffset>1178622</wp:posOffset>
            </wp:positionH>
            <wp:positionV relativeFrom="paragraph">
              <wp:posOffset>99627</wp:posOffset>
            </wp:positionV>
            <wp:extent cx="1545189" cy="86929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pd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189" cy="86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16454" w14:textId="77777777" w:rsidR="00F42E83" w:rsidRPr="00782FEA" w:rsidRDefault="00F42E83" w:rsidP="00A702D2">
      <w:pPr>
        <w:rPr>
          <w:rFonts w:ascii="Arial" w:hAnsi="Arial" w:cs="Arial"/>
          <w:sz w:val="24"/>
          <w:szCs w:val="24"/>
          <w:lang w:val="lv-LV"/>
        </w:rPr>
      </w:pPr>
    </w:p>
    <w:p w14:paraId="5CB705C4" w14:textId="293E9B87" w:rsidR="001A50FE" w:rsidRPr="00782FEA" w:rsidRDefault="00A702D2" w:rsidP="00A702D2">
      <w:pPr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>Projekta partneri:</w:t>
      </w:r>
    </w:p>
    <w:p w14:paraId="41A9FD1B" w14:textId="5734D84B" w:rsidR="00C86FA2" w:rsidRPr="00782FEA" w:rsidRDefault="00C86FA2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315FCAFA" w14:textId="77777777" w:rsidR="004F63F7" w:rsidRPr="00782FEA" w:rsidRDefault="004F63F7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>Papildus informācija:</w:t>
      </w:r>
    </w:p>
    <w:p w14:paraId="42FAAE50" w14:textId="77777777" w:rsidR="004F63F7" w:rsidRPr="00782FEA" w:rsidRDefault="004F63F7" w:rsidP="004F63F7">
      <w:pPr>
        <w:spacing w:after="0" w:line="240" w:lineRule="auto"/>
        <w:rPr>
          <w:rFonts w:ascii="Arial" w:hAnsi="Arial" w:cs="Arial"/>
          <w:b/>
          <w:sz w:val="24"/>
          <w:szCs w:val="24"/>
          <w:lang w:val="lv-LV"/>
        </w:rPr>
      </w:pPr>
      <w:r w:rsidRPr="00782FEA">
        <w:rPr>
          <w:rFonts w:ascii="Arial" w:hAnsi="Arial" w:cs="Arial"/>
          <w:b/>
          <w:sz w:val="24"/>
          <w:szCs w:val="24"/>
          <w:lang w:val="lv-LV"/>
        </w:rPr>
        <w:t>Inese Ūdre</w:t>
      </w:r>
    </w:p>
    <w:p w14:paraId="25FE1692" w14:textId="77777777" w:rsidR="004F63F7" w:rsidRPr="00782FEA" w:rsidRDefault="004F63F7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 xml:space="preserve">Ieslodzījuma vietu pārvaldes </w:t>
      </w:r>
    </w:p>
    <w:p w14:paraId="1FB49AE9" w14:textId="77777777" w:rsidR="004F63F7" w:rsidRPr="00782FEA" w:rsidRDefault="004F63F7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 xml:space="preserve">Eiropas Sociālā fonda projekta </w:t>
      </w:r>
    </w:p>
    <w:p w14:paraId="6EA79523" w14:textId="77777777" w:rsidR="004F63F7" w:rsidRPr="00782FEA" w:rsidRDefault="004F63F7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>“Bijušo ieslodzīto integrācija sabiedrībā un darba tirgū”</w:t>
      </w:r>
    </w:p>
    <w:p w14:paraId="2E115E45" w14:textId="77777777" w:rsidR="005E3304" w:rsidRPr="00782FEA" w:rsidRDefault="004F63F7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>(ID Nr. 9.1.2.0/16/I/001)</w:t>
      </w:r>
      <w:r w:rsidR="005E3304" w:rsidRPr="00782FEA">
        <w:rPr>
          <w:rFonts w:ascii="Arial" w:hAnsi="Arial" w:cs="Arial"/>
          <w:sz w:val="24"/>
          <w:szCs w:val="24"/>
          <w:lang w:val="lv-LV"/>
        </w:rPr>
        <w:t>koordinatore</w:t>
      </w:r>
    </w:p>
    <w:p w14:paraId="6B5A4EF6" w14:textId="77777777" w:rsidR="004F63F7" w:rsidRPr="00782FEA" w:rsidRDefault="004F63F7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 xml:space="preserve">E-pasts: </w:t>
      </w:r>
      <w:hyperlink r:id="rId13" w:history="1">
        <w:r w:rsidRPr="00782FEA">
          <w:rPr>
            <w:rStyle w:val="Hyperlink"/>
            <w:rFonts w:ascii="Arial" w:hAnsi="Arial" w:cs="Arial"/>
            <w:sz w:val="24"/>
            <w:szCs w:val="24"/>
            <w:lang w:val="lv-LV"/>
          </w:rPr>
          <w:t>inese.udre@ievp.gov.lv</w:t>
        </w:r>
      </w:hyperlink>
    </w:p>
    <w:p w14:paraId="029421AA" w14:textId="77777777" w:rsidR="004F63F7" w:rsidRPr="00782FEA" w:rsidRDefault="004F63F7" w:rsidP="004F63F7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782FEA">
        <w:rPr>
          <w:rFonts w:ascii="Arial" w:hAnsi="Arial" w:cs="Arial"/>
          <w:sz w:val="24"/>
          <w:szCs w:val="24"/>
          <w:lang w:val="lv-LV"/>
        </w:rPr>
        <w:t>Tel.: 67290265</w:t>
      </w:r>
    </w:p>
    <w:sectPr w:rsidR="004F63F7" w:rsidRPr="00782FEA" w:rsidSect="00E10ABA">
      <w:head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BCCF" w14:textId="77777777" w:rsidR="005A400B" w:rsidRDefault="005A400B" w:rsidP="001A50FE">
      <w:pPr>
        <w:spacing w:after="0" w:line="240" w:lineRule="auto"/>
      </w:pPr>
      <w:r>
        <w:separator/>
      </w:r>
    </w:p>
  </w:endnote>
  <w:endnote w:type="continuationSeparator" w:id="0">
    <w:p w14:paraId="360ED866" w14:textId="77777777" w:rsidR="005A400B" w:rsidRDefault="005A400B" w:rsidP="001A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A00A" w14:textId="77777777" w:rsidR="005A400B" w:rsidRDefault="005A400B" w:rsidP="001A50FE">
      <w:pPr>
        <w:spacing w:after="0" w:line="240" w:lineRule="auto"/>
      </w:pPr>
      <w:r>
        <w:separator/>
      </w:r>
    </w:p>
  </w:footnote>
  <w:footnote w:type="continuationSeparator" w:id="0">
    <w:p w14:paraId="20845561" w14:textId="77777777" w:rsidR="005A400B" w:rsidRDefault="005A400B" w:rsidP="001A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9A12" w14:textId="77777777" w:rsidR="001A50FE" w:rsidRDefault="001A50FE" w:rsidP="0040142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0"/>
    <w:rsid w:val="00000B66"/>
    <w:rsid w:val="00075BBD"/>
    <w:rsid w:val="000B36A2"/>
    <w:rsid w:val="00156FEC"/>
    <w:rsid w:val="001A50FE"/>
    <w:rsid w:val="001B41F1"/>
    <w:rsid w:val="00205F5C"/>
    <w:rsid w:val="00226A90"/>
    <w:rsid w:val="00247E24"/>
    <w:rsid w:val="002763F9"/>
    <w:rsid w:val="002921B9"/>
    <w:rsid w:val="002D1FE3"/>
    <w:rsid w:val="003837CC"/>
    <w:rsid w:val="00486522"/>
    <w:rsid w:val="004F63F7"/>
    <w:rsid w:val="0059116C"/>
    <w:rsid w:val="005A400B"/>
    <w:rsid w:val="005A6E72"/>
    <w:rsid w:val="005B2183"/>
    <w:rsid w:val="005E3304"/>
    <w:rsid w:val="00604EAD"/>
    <w:rsid w:val="0061162B"/>
    <w:rsid w:val="006638E6"/>
    <w:rsid w:val="006974A4"/>
    <w:rsid w:val="006C3960"/>
    <w:rsid w:val="00705580"/>
    <w:rsid w:val="00710C2D"/>
    <w:rsid w:val="00720879"/>
    <w:rsid w:val="00782FEA"/>
    <w:rsid w:val="007F551B"/>
    <w:rsid w:val="00810B9B"/>
    <w:rsid w:val="0082779F"/>
    <w:rsid w:val="00893F36"/>
    <w:rsid w:val="008A21A5"/>
    <w:rsid w:val="009C4065"/>
    <w:rsid w:val="009C4E98"/>
    <w:rsid w:val="009F3BFD"/>
    <w:rsid w:val="00A60C0F"/>
    <w:rsid w:val="00A702D2"/>
    <w:rsid w:val="00A71E30"/>
    <w:rsid w:val="00AE62BD"/>
    <w:rsid w:val="00AF5CF3"/>
    <w:rsid w:val="00B41F30"/>
    <w:rsid w:val="00B95247"/>
    <w:rsid w:val="00B9782C"/>
    <w:rsid w:val="00BA330E"/>
    <w:rsid w:val="00BD37B2"/>
    <w:rsid w:val="00BE5650"/>
    <w:rsid w:val="00C86FA2"/>
    <w:rsid w:val="00CA5921"/>
    <w:rsid w:val="00CB6A33"/>
    <w:rsid w:val="00CC745A"/>
    <w:rsid w:val="00D17840"/>
    <w:rsid w:val="00D53DD3"/>
    <w:rsid w:val="00DA69D6"/>
    <w:rsid w:val="00E10ABA"/>
    <w:rsid w:val="00E12570"/>
    <w:rsid w:val="00E84973"/>
    <w:rsid w:val="00EB0742"/>
    <w:rsid w:val="00F2182C"/>
    <w:rsid w:val="00F42E83"/>
    <w:rsid w:val="00F95559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94433"/>
  <w15:docId w15:val="{65BAC219-1BBA-4820-8C8F-B72D7BE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E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FE"/>
  </w:style>
  <w:style w:type="paragraph" w:styleId="Footer">
    <w:name w:val="footer"/>
    <w:basedOn w:val="Normal"/>
    <w:link w:val="FooterChar"/>
    <w:uiPriority w:val="99"/>
    <w:unhideWhenUsed/>
    <w:rsid w:val="001A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FE"/>
  </w:style>
  <w:style w:type="character" w:styleId="CommentReference">
    <w:name w:val="annotation reference"/>
    <w:basedOn w:val="DefaultParagraphFont"/>
    <w:uiPriority w:val="99"/>
    <w:semiHidden/>
    <w:unhideWhenUsed/>
    <w:rsid w:val="005E3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3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acija.lv/lidzgaitnieki" TargetMode="External"/><Relationship Id="rId13" Type="http://schemas.openxmlformats.org/officeDocument/2006/relationships/hyperlink" Target="mailto:inese.udre@ievp.gov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idzgaitniek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vp.gov.lv/index.php/158-palidzi-mainities-klusti-par-brivpratigo-lidzgaitniek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ESF912_2</dc:creator>
  <cp:lastModifiedBy>ESF912_2</cp:lastModifiedBy>
  <cp:revision>2</cp:revision>
  <dcterms:created xsi:type="dcterms:W3CDTF">2017-03-27T08:16:00Z</dcterms:created>
  <dcterms:modified xsi:type="dcterms:W3CDTF">2017-03-27T08:16:00Z</dcterms:modified>
</cp:coreProperties>
</file>