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2735F5" w14:textId="77777777" w:rsidR="00F141B3" w:rsidRPr="004152E3" w:rsidRDefault="00A81982" w:rsidP="00F141B3">
      <w:pPr>
        <w:jc w:val="center"/>
        <w:rPr>
          <w:rFonts w:ascii="Times New Roman" w:eastAsia="Times New Roman" w:hAnsi="Times New Roman" w:cs="Times New Roman"/>
          <w:b/>
          <w:sz w:val="24"/>
          <w:szCs w:val="24"/>
          <w:lang w:val="lv-LV"/>
        </w:rPr>
      </w:pPr>
      <w:r w:rsidRPr="004152E3">
        <w:rPr>
          <w:rFonts w:ascii="Times New Roman" w:eastAsia="Times New Roman" w:hAnsi="Times New Roman" w:cs="Times New Roman"/>
          <w:b/>
          <w:noProof/>
          <w:sz w:val="24"/>
          <w:szCs w:val="24"/>
          <w:lang w:val="lv-LV"/>
        </w:rPr>
        <w:drawing>
          <wp:inline distT="0" distB="0" distL="0" distR="0" wp14:anchorId="02706490" wp14:editId="2CCEA24F">
            <wp:extent cx="4151630" cy="701040"/>
            <wp:effectExtent l="0" t="0" r="127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51630" cy="701040"/>
                    </a:xfrm>
                    <a:prstGeom prst="rect">
                      <a:avLst/>
                    </a:prstGeom>
                    <a:noFill/>
                  </pic:spPr>
                </pic:pic>
              </a:graphicData>
            </a:graphic>
          </wp:inline>
        </w:drawing>
      </w:r>
    </w:p>
    <w:p w14:paraId="7C4DF295" w14:textId="77777777" w:rsidR="00F141B3" w:rsidRPr="004152E3" w:rsidRDefault="00F141B3" w:rsidP="00F141B3">
      <w:pPr>
        <w:jc w:val="center"/>
        <w:rPr>
          <w:rFonts w:ascii="Times New Roman" w:eastAsia="Times New Roman" w:hAnsi="Times New Roman" w:cs="Times New Roman"/>
          <w:sz w:val="24"/>
          <w:szCs w:val="24"/>
          <w:lang w:val="lv-LV"/>
        </w:rPr>
      </w:pPr>
    </w:p>
    <w:p w14:paraId="556044A0" w14:textId="77777777" w:rsidR="00F141B3" w:rsidRPr="004152E3" w:rsidRDefault="00F141B3" w:rsidP="00F141B3">
      <w:pPr>
        <w:jc w:val="center"/>
        <w:rPr>
          <w:rFonts w:ascii="Times New Roman" w:eastAsia="Times New Roman" w:hAnsi="Times New Roman" w:cs="Times New Roman"/>
          <w:sz w:val="24"/>
          <w:szCs w:val="24"/>
          <w:lang w:val="lv-LV"/>
        </w:rPr>
      </w:pPr>
      <w:r w:rsidRPr="004152E3">
        <w:rPr>
          <w:rFonts w:ascii="Times New Roman" w:eastAsia="Times New Roman" w:hAnsi="Times New Roman" w:cs="Times New Roman"/>
          <w:sz w:val="24"/>
          <w:szCs w:val="24"/>
          <w:lang w:val="lv-LV"/>
        </w:rPr>
        <w:t xml:space="preserve">Ieslodzījuma vietu pārvaldes Eiropas Sociālā fonda projekta </w:t>
      </w:r>
    </w:p>
    <w:p w14:paraId="693589C3" w14:textId="77777777" w:rsidR="00F141B3" w:rsidRPr="004152E3" w:rsidRDefault="00F141B3" w:rsidP="00F141B3">
      <w:pPr>
        <w:jc w:val="center"/>
        <w:rPr>
          <w:rFonts w:ascii="Times New Roman" w:eastAsia="Times New Roman" w:hAnsi="Times New Roman" w:cs="Times New Roman"/>
          <w:sz w:val="24"/>
          <w:szCs w:val="24"/>
          <w:lang w:val="lv-LV"/>
        </w:rPr>
      </w:pPr>
      <w:r w:rsidRPr="004152E3">
        <w:rPr>
          <w:rFonts w:ascii="Times New Roman" w:eastAsia="Times New Roman" w:hAnsi="Times New Roman" w:cs="Times New Roman"/>
          <w:i/>
          <w:sz w:val="24"/>
          <w:szCs w:val="24"/>
          <w:lang w:val="lv-LV"/>
        </w:rPr>
        <w:t>“Resocializācijas sistēmas efektivitātes paaugstināšana”</w:t>
      </w:r>
      <w:r w:rsidRPr="004152E3">
        <w:rPr>
          <w:rFonts w:ascii="Times New Roman" w:eastAsia="Times New Roman" w:hAnsi="Times New Roman" w:cs="Times New Roman"/>
          <w:sz w:val="24"/>
          <w:szCs w:val="24"/>
          <w:lang w:val="lv-LV"/>
        </w:rPr>
        <w:t xml:space="preserve"> </w:t>
      </w:r>
      <w:r w:rsidR="00B338D8" w:rsidRPr="004152E3">
        <w:rPr>
          <w:rFonts w:ascii="Times New Roman" w:eastAsia="Times New Roman" w:hAnsi="Times New Roman" w:cs="Times New Roman"/>
          <w:sz w:val="24"/>
          <w:szCs w:val="24"/>
          <w:lang w:val="lv-LV"/>
        </w:rPr>
        <w:t>(ID Nr. 9.1.3.0/16/I/001)</w:t>
      </w:r>
    </w:p>
    <w:p w14:paraId="45F2DD4C" w14:textId="77777777" w:rsidR="00F141B3" w:rsidRPr="004152E3" w:rsidRDefault="00F141B3" w:rsidP="00F141B3">
      <w:pPr>
        <w:jc w:val="center"/>
        <w:rPr>
          <w:rFonts w:ascii="Times New Roman" w:eastAsia="Times New Roman" w:hAnsi="Times New Roman" w:cs="Times New Roman"/>
          <w:sz w:val="24"/>
          <w:szCs w:val="24"/>
          <w:lang w:val="lv-LV"/>
        </w:rPr>
      </w:pPr>
      <w:r w:rsidRPr="004152E3">
        <w:rPr>
          <w:rFonts w:ascii="Times New Roman" w:eastAsia="Times New Roman" w:hAnsi="Times New Roman" w:cs="Times New Roman"/>
          <w:sz w:val="24"/>
          <w:szCs w:val="24"/>
          <w:lang w:val="lv-LV"/>
        </w:rPr>
        <w:t xml:space="preserve">iepirkuma </w:t>
      </w:r>
    </w:p>
    <w:p w14:paraId="11209630" w14:textId="77777777" w:rsidR="00F141B3" w:rsidRPr="00397792" w:rsidRDefault="00365689" w:rsidP="00F141B3">
      <w:pPr>
        <w:jc w:val="center"/>
        <w:rPr>
          <w:rFonts w:ascii="Times New Roman" w:hAnsi="Times New Roman" w:cs="Times New Roman"/>
          <w:color w:val="000000" w:themeColor="text1"/>
          <w:sz w:val="24"/>
          <w:szCs w:val="24"/>
          <w:lang w:val="lv-LV"/>
        </w:rPr>
      </w:pPr>
      <w:hyperlink r:id="rId6" w:history="1">
        <w:r w:rsidR="00F141B3" w:rsidRPr="00397792">
          <w:rPr>
            <w:rStyle w:val="Hyperlink"/>
            <w:rFonts w:ascii="Times New Roman" w:hAnsi="Times New Roman" w:cs="Times New Roman"/>
            <w:i/>
            <w:color w:val="000000" w:themeColor="text1"/>
            <w:sz w:val="24"/>
            <w:szCs w:val="24"/>
            <w:u w:val="none"/>
            <w:lang w:val="lv-LV"/>
          </w:rPr>
          <w:t>“Pētījums par labās prakses popularizēšanas pasākumiem stereotipu mainīšanai par bijušajiem ieslodzītajiem, tajā skaitā komunikācijas stratēģijas un pasākuma plāna izstrāde”</w:t>
        </w:r>
        <w:r w:rsidR="00F141B3" w:rsidRPr="00397792">
          <w:rPr>
            <w:rStyle w:val="Hyperlink"/>
            <w:rFonts w:ascii="Times New Roman" w:hAnsi="Times New Roman" w:cs="Times New Roman"/>
            <w:color w:val="000000" w:themeColor="text1"/>
            <w:sz w:val="24"/>
            <w:szCs w:val="24"/>
            <w:u w:val="none"/>
            <w:lang w:val="lv-LV"/>
          </w:rPr>
          <w:t xml:space="preserve"> (iepirkuma identifikācijas numurs IeVP 2018/53/ESF)</w:t>
        </w:r>
      </w:hyperlink>
      <w:r w:rsidR="00F141B3" w:rsidRPr="00397792">
        <w:rPr>
          <w:rFonts w:ascii="Times New Roman" w:hAnsi="Times New Roman" w:cs="Times New Roman"/>
          <w:color w:val="000000" w:themeColor="text1"/>
          <w:sz w:val="24"/>
          <w:szCs w:val="24"/>
          <w:lang w:val="lv-LV"/>
        </w:rPr>
        <w:t xml:space="preserve"> </w:t>
      </w:r>
    </w:p>
    <w:p w14:paraId="2A2E604B" w14:textId="77777777" w:rsidR="00F141B3" w:rsidRPr="004152E3" w:rsidRDefault="00F141B3" w:rsidP="00F141B3">
      <w:pPr>
        <w:jc w:val="center"/>
        <w:rPr>
          <w:rFonts w:ascii="Times New Roman" w:hAnsi="Times New Roman" w:cs="Times New Roman"/>
          <w:sz w:val="24"/>
          <w:szCs w:val="24"/>
          <w:lang w:val="lv-LV"/>
        </w:rPr>
      </w:pPr>
    </w:p>
    <w:p w14:paraId="5030E135" w14:textId="77777777" w:rsidR="00F141B3" w:rsidRPr="004152E3" w:rsidRDefault="00F141B3" w:rsidP="00F141B3">
      <w:pPr>
        <w:jc w:val="center"/>
        <w:rPr>
          <w:rFonts w:ascii="Times New Roman" w:hAnsi="Times New Roman" w:cs="Times New Roman"/>
          <w:sz w:val="24"/>
          <w:szCs w:val="24"/>
          <w:lang w:val="lv-LV"/>
        </w:rPr>
      </w:pPr>
      <w:r w:rsidRPr="004152E3">
        <w:rPr>
          <w:rFonts w:ascii="Times New Roman" w:hAnsi="Times New Roman" w:cs="Times New Roman"/>
          <w:sz w:val="24"/>
          <w:szCs w:val="24"/>
          <w:lang w:val="lv-LV"/>
        </w:rPr>
        <w:t xml:space="preserve">atbildes uz pretendentu jautājumiem 2018. gada </w:t>
      </w:r>
      <w:r w:rsidR="00B338D8" w:rsidRPr="004152E3">
        <w:rPr>
          <w:rFonts w:ascii="Times New Roman" w:hAnsi="Times New Roman" w:cs="Times New Roman"/>
          <w:sz w:val="24"/>
          <w:szCs w:val="24"/>
          <w:lang w:val="lv-LV"/>
        </w:rPr>
        <w:t>6</w:t>
      </w:r>
      <w:r w:rsidRPr="004152E3">
        <w:rPr>
          <w:rFonts w:ascii="Times New Roman" w:hAnsi="Times New Roman" w:cs="Times New Roman"/>
          <w:sz w:val="24"/>
          <w:szCs w:val="24"/>
          <w:lang w:val="lv-LV"/>
        </w:rPr>
        <w:t>. jūnijā</w:t>
      </w:r>
    </w:p>
    <w:p w14:paraId="7E3C7E6C" w14:textId="77777777" w:rsidR="00F141B3" w:rsidRPr="004152E3" w:rsidRDefault="00F141B3" w:rsidP="00F141B3">
      <w:pPr>
        <w:rPr>
          <w:rFonts w:ascii="Times New Roman" w:hAnsi="Times New Roman" w:cs="Times New Roman"/>
          <w:sz w:val="24"/>
          <w:szCs w:val="24"/>
          <w:lang w:val="lv-LV"/>
        </w:rPr>
      </w:pPr>
    </w:p>
    <w:p w14:paraId="71CB0312" w14:textId="5CEC4B90" w:rsidR="00F141B3" w:rsidRPr="004152E3" w:rsidRDefault="00F141B3" w:rsidP="00F141B3">
      <w:pPr>
        <w:rPr>
          <w:rFonts w:ascii="Times New Roman" w:eastAsia="Times New Roman" w:hAnsi="Times New Roman" w:cs="Times New Roman"/>
          <w:b/>
          <w:sz w:val="24"/>
          <w:szCs w:val="24"/>
          <w:lang w:val="lv-LV"/>
        </w:rPr>
      </w:pPr>
    </w:p>
    <w:p w14:paraId="4D9B9DF6" w14:textId="77777777" w:rsidR="00492C91" w:rsidRPr="004152E3" w:rsidRDefault="00492C91" w:rsidP="00492C91">
      <w:pPr>
        <w:rPr>
          <w:rFonts w:ascii="Times New Roman" w:eastAsia="Times New Roman" w:hAnsi="Times New Roman" w:cs="Times New Roman"/>
          <w:sz w:val="24"/>
          <w:szCs w:val="24"/>
          <w:lang w:val="lv-LV"/>
        </w:rPr>
      </w:pPr>
      <w:r w:rsidRPr="004152E3">
        <w:rPr>
          <w:rFonts w:ascii="Times New Roman" w:eastAsia="Times New Roman" w:hAnsi="Times New Roman" w:cs="Times New Roman"/>
          <w:b/>
          <w:bCs/>
          <w:sz w:val="24"/>
          <w:szCs w:val="24"/>
          <w:lang w:val="lv-LV"/>
        </w:rPr>
        <w:t>Par informācijas iegūšanas metodēm:</w:t>
      </w:r>
    </w:p>
    <w:p w14:paraId="6607C1DA" w14:textId="77777777" w:rsidR="00492C91" w:rsidRPr="004152E3" w:rsidRDefault="00492C91" w:rsidP="00D95722">
      <w:pPr>
        <w:jc w:val="both"/>
        <w:rPr>
          <w:rFonts w:ascii="Times New Roman" w:eastAsia="Times New Roman" w:hAnsi="Times New Roman" w:cs="Times New Roman"/>
          <w:sz w:val="24"/>
          <w:szCs w:val="24"/>
          <w:lang w:val="lv-LV"/>
        </w:rPr>
      </w:pPr>
      <w:r w:rsidRPr="004152E3">
        <w:rPr>
          <w:rFonts w:ascii="Times New Roman" w:eastAsia="Times New Roman" w:hAnsi="Times New Roman" w:cs="Times New Roman"/>
          <w:sz w:val="24"/>
          <w:szCs w:val="24"/>
          <w:lang w:val="lv-LV"/>
        </w:rPr>
        <w:t>1.  Gribētu precizēt, kas tiek domāts ar "daļēji strukturēto interviju” šī iepirkuma izpratnē</w:t>
      </w:r>
    </w:p>
    <w:p w14:paraId="52A4C014" w14:textId="77777777" w:rsidR="00492C91" w:rsidRPr="004152E3" w:rsidRDefault="00492C91" w:rsidP="00D95722">
      <w:pPr>
        <w:jc w:val="both"/>
        <w:rPr>
          <w:rFonts w:ascii="Times New Roman" w:eastAsia="Times New Roman" w:hAnsi="Times New Roman" w:cs="Times New Roman"/>
          <w:sz w:val="24"/>
          <w:szCs w:val="24"/>
          <w:lang w:val="lv-LV"/>
        </w:rPr>
      </w:pPr>
      <w:r w:rsidRPr="004152E3">
        <w:rPr>
          <w:rFonts w:ascii="Times New Roman" w:eastAsia="Times New Roman" w:hAnsi="Times New Roman" w:cs="Times New Roman"/>
          <w:sz w:val="24"/>
          <w:szCs w:val="24"/>
          <w:lang w:val="lv-LV"/>
        </w:rPr>
        <w:t>- Vai pozīcijās, kur nepieciešams aptaujāt vismaz 60 vai vismaz 300 respondenti ar šādu metodi, ir paredzēta anketēšana? </w:t>
      </w:r>
    </w:p>
    <w:p w14:paraId="1569B116" w14:textId="6275A814" w:rsidR="00492C91" w:rsidRPr="004152E3" w:rsidRDefault="00492C91" w:rsidP="00D95722">
      <w:pPr>
        <w:jc w:val="both"/>
        <w:rPr>
          <w:rFonts w:ascii="Times New Roman" w:eastAsia="Times New Roman" w:hAnsi="Times New Roman" w:cs="Times New Roman"/>
          <w:sz w:val="24"/>
          <w:szCs w:val="24"/>
          <w:lang w:val="lv-LV"/>
        </w:rPr>
      </w:pPr>
      <w:r w:rsidRPr="004152E3">
        <w:rPr>
          <w:rFonts w:ascii="Times New Roman" w:eastAsia="Times New Roman" w:hAnsi="Times New Roman" w:cs="Times New Roman"/>
          <w:sz w:val="24"/>
          <w:szCs w:val="24"/>
          <w:lang w:val="lv-LV"/>
        </w:rPr>
        <w:t xml:space="preserve">- </w:t>
      </w:r>
      <w:proofErr w:type="gramStart"/>
      <w:r w:rsidRPr="004152E3">
        <w:rPr>
          <w:rFonts w:ascii="Times New Roman" w:eastAsia="Times New Roman" w:hAnsi="Times New Roman" w:cs="Times New Roman"/>
          <w:sz w:val="24"/>
          <w:szCs w:val="24"/>
          <w:lang w:val="lv-LV"/>
        </w:rPr>
        <w:t>Savukārt,</w:t>
      </w:r>
      <w:proofErr w:type="gramEnd"/>
      <w:r w:rsidRPr="004152E3">
        <w:rPr>
          <w:rFonts w:ascii="Times New Roman" w:eastAsia="Times New Roman" w:hAnsi="Times New Roman" w:cs="Times New Roman"/>
          <w:sz w:val="24"/>
          <w:szCs w:val="24"/>
          <w:lang w:val="lv-LV"/>
        </w:rPr>
        <w:t xml:space="preserve"> punktos, kur paredzēts aptaujāt 10 respondentus ar šādu metodi, ir paredzētas padziļinātās intervijas?</w:t>
      </w:r>
    </w:p>
    <w:p w14:paraId="56BE04D8" w14:textId="1C490028" w:rsidR="00D95722" w:rsidRPr="004152E3" w:rsidRDefault="00D95722" w:rsidP="00D95722">
      <w:pPr>
        <w:jc w:val="both"/>
        <w:rPr>
          <w:rFonts w:ascii="Times New Roman" w:eastAsia="Times New Roman" w:hAnsi="Times New Roman" w:cs="Times New Roman"/>
          <w:sz w:val="24"/>
          <w:szCs w:val="24"/>
          <w:lang w:val="lv-LV"/>
        </w:rPr>
      </w:pPr>
    </w:p>
    <w:p w14:paraId="75E65D23" w14:textId="77777777" w:rsidR="006F1138" w:rsidRPr="004152E3" w:rsidRDefault="00E83C04" w:rsidP="006F1138">
      <w:pPr>
        <w:jc w:val="both"/>
        <w:rPr>
          <w:rFonts w:ascii="Times New Roman" w:hAnsi="Times New Roman" w:cs="Times New Roman"/>
          <w:iCs/>
          <w:sz w:val="24"/>
          <w:szCs w:val="24"/>
          <w:lang w:val="lv-LV"/>
        </w:rPr>
      </w:pPr>
      <w:r w:rsidRPr="004152E3">
        <w:rPr>
          <w:rFonts w:ascii="Times New Roman" w:eastAsia="Times New Roman" w:hAnsi="Times New Roman" w:cs="Times New Roman"/>
          <w:b/>
          <w:sz w:val="24"/>
          <w:szCs w:val="24"/>
          <w:lang w:val="lv-LV"/>
        </w:rPr>
        <w:t xml:space="preserve">Atbilde: </w:t>
      </w:r>
      <w:r w:rsidR="006F1138" w:rsidRPr="005B7AD9">
        <w:rPr>
          <w:rFonts w:ascii="Times New Roman" w:eastAsia="Times New Roman" w:hAnsi="Times New Roman" w:cs="Times New Roman"/>
          <w:color w:val="000000" w:themeColor="text1"/>
          <w:sz w:val="24"/>
          <w:szCs w:val="24"/>
          <w:lang w:val="lv-LV"/>
        </w:rPr>
        <w:t>Tehniskās specifikācijas punktā Nr. 3.1.9. norādītas rekomendējošās informācijas iegūšanas metodes izvirzīto pētījuma uzdevumu sasniegšanai</w:t>
      </w:r>
      <w:r w:rsidR="006F1138" w:rsidRPr="004152E3">
        <w:rPr>
          <w:rFonts w:ascii="Times New Roman" w:eastAsia="Times New Roman" w:hAnsi="Times New Roman" w:cs="Times New Roman"/>
          <w:color w:val="0070C0"/>
          <w:sz w:val="24"/>
          <w:szCs w:val="24"/>
          <w:lang w:val="lv-LV"/>
        </w:rPr>
        <w:t>.</w:t>
      </w:r>
      <w:r w:rsidR="006F1138" w:rsidRPr="004152E3">
        <w:rPr>
          <w:rFonts w:ascii="Times New Roman" w:eastAsia="Times New Roman" w:hAnsi="Times New Roman" w:cs="Times New Roman"/>
          <w:b/>
          <w:sz w:val="24"/>
          <w:szCs w:val="24"/>
          <w:lang w:val="lv-LV"/>
        </w:rPr>
        <w:t xml:space="preserve"> </w:t>
      </w:r>
      <w:r w:rsidR="006F1138" w:rsidRPr="004152E3">
        <w:rPr>
          <w:rFonts w:ascii="Times New Roman" w:hAnsi="Times New Roman" w:cs="Times New Roman"/>
          <w:sz w:val="24"/>
          <w:szCs w:val="24"/>
          <w:lang w:val="lv-LV"/>
        </w:rPr>
        <w:t xml:space="preserve">Pētījuma veikšanā </w:t>
      </w:r>
      <w:r w:rsidR="006F1138" w:rsidRPr="004152E3">
        <w:rPr>
          <w:rFonts w:ascii="Times New Roman" w:eastAsia="Calibri" w:hAnsi="Times New Roman" w:cs="Times New Roman"/>
          <w:sz w:val="24"/>
          <w:szCs w:val="24"/>
          <w:lang w:val="lv-LV"/>
        </w:rPr>
        <w:t>Pretendentam pašam jāizvērtē efektīvākā metode vai metožu kopums, lai veiktu Tehniskās specifikācijas 3.1.2. apakšpunktā</w:t>
      </w:r>
      <w:r w:rsidR="006F1138" w:rsidRPr="004152E3">
        <w:rPr>
          <w:rFonts w:ascii="Times New Roman" w:eastAsia="Calibri" w:hAnsi="Times New Roman" w:cs="Times New Roman"/>
          <w:color w:val="FF0000"/>
          <w:sz w:val="24"/>
          <w:szCs w:val="24"/>
          <w:lang w:val="lv-LV"/>
        </w:rPr>
        <w:t xml:space="preserve"> </w:t>
      </w:r>
      <w:r w:rsidR="006F1138" w:rsidRPr="004152E3">
        <w:rPr>
          <w:rFonts w:ascii="Times New Roman" w:eastAsia="Calibri" w:hAnsi="Times New Roman" w:cs="Times New Roman"/>
          <w:sz w:val="24"/>
          <w:szCs w:val="24"/>
          <w:lang w:val="lv-LV"/>
        </w:rPr>
        <w:t>noteiktos pētījuma uzdevumus.</w:t>
      </w:r>
    </w:p>
    <w:p w14:paraId="0663FA12" w14:textId="77777777" w:rsidR="00E83C04" w:rsidRPr="004152E3" w:rsidRDefault="00E83C04" w:rsidP="00D95722">
      <w:pPr>
        <w:jc w:val="both"/>
        <w:rPr>
          <w:rFonts w:ascii="Times New Roman" w:eastAsia="Times New Roman" w:hAnsi="Times New Roman" w:cs="Times New Roman"/>
          <w:sz w:val="24"/>
          <w:szCs w:val="24"/>
          <w:lang w:val="lv-LV"/>
        </w:rPr>
      </w:pPr>
    </w:p>
    <w:p w14:paraId="12BB4919" w14:textId="03C4A9A4" w:rsidR="00492C91" w:rsidRPr="004152E3" w:rsidRDefault="00D95722" w:rsidP="00D95722">
      <w:pPr>
        <w:jc w:val="both"/>
        <w:rPr>
          <w:rFonts w:ascii="Times New Roman" w:eastAsia="Times New Roman" w:hAnsi="Times New Roman" w:cs="Times New Roman"/>
          <w:sz w:val="24"/>
          <w:szCs w:val="24"/>
          <w:lang w:val="lv-LV"/>
        </w:rPr>
      </w:pPr>
      <w:r w:rsidRPr="004152E3">
        <w:rPr>
          <w:rFonts w:ascii="Times New Roman" w:eastAsia="Times New Roman" w:hAnsi="Times New Roman" w:cs="Times New Roman"/>
          <w:b/>
          <w:sz w:val="24"/>
          <w:szCs w:val="24"/>
          <w:lang w:val="lv-LV"/>
        </w:rPr>
        <w:t>Jautājums:</w:t>
      </w:r>
      <w:r w:rsidRPr="004152E3">
        <w:rPr>
          <w:rFonts w:ascii="Times New Roman" w:eastAsia="Times New Roman" w:hAnsi="Times New Roman" w:cs="Times New Roman"/>
          <w:sz w:val="24"/>
          <w:szCs w:val="24"/>
          <w:lang w:val="lv-LV"/>
        </w:rPr>
        <w:t xml:space="preserve"> </w:t>
      </w:r>
      <w:r w:rsidR="00492C91" w:rsidRPr="004152E3">
        <w:rPr>
          <w:rFonts w:ascii="Times New Roman" w:eastAsia="Times New Roman" w:hAnsi="Times New Roman" w:cs="Times New Roman"/>
          <w:sz w:val="24"/>
          <w:szCs w:val="24"/>
          <w:lang w:val="lv-LV"/>
        </w:rPr>
        <w:t>2. Punktā 3.1.9. ir punkts -       valsts un pašvaldību iestāžu darbinieku elektroniska aptauja (vismaz 50 respondenti) </w:t>
      </w:r>
      <w:r w:rsidR="00492C91" w:rsidRPr="004152E3">
        <w:rPr>
          <w:rFonts w:ascii="Times New Roman" w:eastAsia="Times New Roman" w:hAnsi="Times New Roman" w:cs="Times New Roman"/>
          <w:bCs/>
          <w:sz w:val="24"/>
          <w:szCs w:val="24"/>
          <w:lang w:val="lv-LV"/>
        </w:rPr>
        <w:t>un/vai</w:t>
      </w:r>
      <w:r w:rsidR="00492C91" w:rsidRPr="004152E3">
        <w:rPr>
          <w:rFonts w:ascii="Times New Roman" w:eastAsia="Times New Roman" w:hAnsi="Times New Roman" w:cs="Times New Roman"/>
          <w:sz w:val="24"/>
          <w:szCs w:val="24"/>
          <w:lang w:val="lv-LV"/>
        </w:rPr>
        <w:t> daļēji strukturētās intervijas (vismaz 5 intervijas), to rezultātu apkopošana. Vai tas nozīmē, ka Pretendents var izvēlēties, kuru metodi izmanto?</w:t>
      </w:r>
    </w:p>
    <w:p w14:paraId="2AACABE8" w14:textId="77777777" w:rsidR="00D95722" w:rsidRPr="004152E3" w:rsidRDefault="00D95722" w:rsidP="00D95722">
      <w:pPr>
        <w:jc w:val="both"/>
        <w:rPr>
          <w:rFonts w:ascii="Times New Roman" w:eastAsia="Times New Roman" w:hAnsi="Times New Roman" w:cs="Times New Roman"/>
          <w:sz w:val="24"/>
          <w:szCs w:val="24"/>
          <w:lang w:val="lv-LV"/>
        </w:rPr>
      </w:pPr>
    </w:p>
    <w:p w14:paraId="28E8049D" w14:textId="77777777" w:rsidR="004152E3" w:rsidRPr="004152E3" w:rsidRDefault="00D95722" w:rsidP="004152E3">
      <w:pPr>
        <w:jc w:val="both"/>
        <w:rPr>
          <w:rFonts w:ascii="Times New Roman" w:hAnsi="Times New Roman" w:cs="Times New Roman"/>
          <w:iCs/>
          <w:sz w:val="24"/>
          <w:szCs w:val="24"/>
          <w:lang w:val="lv-LV"/>
        </w:rPr>
      </w:pPr>
      <w:r w:rsidRPr="004152E3">
        <w:rPr>
          <w:rFonts w:ascii="Times New Roman" w:eastAsia="Times New Roman" w:hAnsi="Times New Roman" w:cs="Times New Roman"/>
          <w:b/>
          <w:sz w:val="24"/>
          <w:szCs w:val="24"/>
          <w:lang w:val="lv-LV"/>
        </w:rPr>
        <w:t xml:space="preserve">Atbilde: </w:t>
      </w:r>
      <w:r w:rsidR="004152E3" w:rsidRPr="005B7AD9">
        <w:rPr>
          <w:rFonts w:ascii="Times New Roman" w:eastAsia="Times New Roman" w:hAnsi="Times New Roman" w:cs="Times New Roman"/>
          <w:color w:val="000000" w:themeColor="text1"/>
          <w:sz w:val="24"/>
          <w:szCs w:val="24"/>
          <w:lang w:val="lv-LV"/>
        </w:rPr>
        <w:t>Tehniskās specifikācijas punktā Nr. 3.1.9. norādītas rekomendējošās informācijas iegūšanas metodes izvirzīto pētījuma uzdevumu sasniegšanai.</w:t>
      </w:r>
      <w:r w:rsidR="004152E3" w:rsidRPr="005B7AD9">
        <w:rPr>
          <w:rFonts w:ascii="Times New Roman" w:eastAsia="Times New Roman" w:hAnsi="Times New Roman" w:cs="Times New Roman"/>
          <w:b/>
          <w:color w:val="000000" w:themeColor="text1"/>
          <w:sz w:val="24"/>
          <w:szCs w:val="24"/>
          <w:lang w:val="lv-LV"/>
        </w:rPr>
        <w:t xml:space="preserve"> </w:t>
      </w:r>
      <w:r w:rsidR="004152E3" w:rsidRPr="004152E3">
        <w:rPr>
          <w:rFonts w:ascii="Times New Roman" w:hAnsi="Times New Roman" w:cs="Times New Roman"/>
          <w:sz w:val="24"/>
          <w:szCs w:val="24"/>
          <w:lang w:val="lv-LV"/>
        </w:rPr>
        <w:t xml:space="preserve">Pētījuma veikšanā </w:t>
      </w:r>
      <w:r w:rsidR="004152E3" w:rsidRPr="004152E3">
        <w:rPr>
          <w:rFonts w:ascii="Times New Roman" w:eastAsia="Calibri" w:hAnsi="Times New Roman" w:cs="Times New Roman"/>
          <w:sz w:val="24"/>
          <w:szCs w:val="24"/>
          <w:lang w:val="lv-LV"/>
        </w:rPr>
        <w:t>Pretendentam pašam jāizvērtē efektīvākā metode vai metožu kopums, lai veiktu Tehniskās specifikācijas 3.1.2. apakšpunktā</w:t>
      </w:r>
      <w:r w:rsidR="004152E3" w:rsidRPr="004152E3">
        <w:rPr>
          <w:rFonts w:ascii="Times New Roman" w:eastAsia="Calibri" w:hAnsi="Times New Roman" w:cs="Times New Roman"/>
          <w:color w:val="FF0000"/>
          <w:sz w:val="24"/>
          <w:szCs w:val="24"/>
          <w:lang w:val="lv-LV"/>
        </w:rPr>
        <w:t xml:space="preserve"> </w:t>
      </w:r>
      <w:r w:rsidR="004152E3" w:rsidRPr="004152E3">
        <w:rPr>
          <w:rFonts w:ascii="Times New Roman" w:eastAsia="Calibri" w:hAnsi="Times New Roman" w:cs="Times New Roman"/>
          <w:sz w:val="24"/>
          <w:szCs w:val="24"/>
          <w:lang w:val="lv-LV"/>
        </w:rPr>
        <w:t>noteiktos pētījuma uzdevumus.</w:t>
      </w:r>
    </w:p>
    <w:p w14:paraId="35F00F16" w14:textId="77777777" w:rsidR="00492C91" w:rsidRPr="004152E3" w:rsidRDefault="00492C91" w:rsidP="00D95722">
      <w:pPr>
        <w:jc w:val="both"/>
        <w:rPr>
          <w:rFonts w:ascii="Times New Roman" w:eastAsia="Times New Roman" w:hAnsi="Times New Roman" w:cs="Times New Roman"/>
          <w:sz w:val="24"/>
          <w:szCs w:val="24"/>
          <w:lang w:val="lv-LV"/>
        </w:rPr>
      </w:pPr>
    </w:p>
    <w:p w14:paraId="557F9203" w14:textId="77777777" w:rsidR="00492C91" w:rsidRPr="004152E3" w:rsidRDefault="00492C91" w:rsidP="00D95722">
      <w:pPr>
        <w:jc w:val="both"/>
        <w:rPr>
          <w:rFonts w:ascii="Times New Roman" w:eastAsia="Times New Roman" w:hAnsi="Times New Roman" w:cs="Times New Roman"/>
          <w:sz w:val="24"/>
          <w:szCs w:val="24"/>
          <w:lang w:val="lv-LV"/>
        </w:rPr>
      </w:pPr>
      <w:r w:rsidRPr="004152E3">
        <w:rPr>
          <w:rFonts w:ascii="Times New Roman" w:eastAsia="Times New Roman" w:hAnsi="Times New Roman" w:cs="Times New Roman"/>
          <w:b/>
          <w:bCs/>
          <w:sz w:val="24"/>
          <w:szCs w:val="24"/>
          <w:lang w:val="lv-LV"/>
        </w:rPr>
        <w:t>Par pētījuma auditorijām:</w:t>
      </w:r>
    </w:p>
    <w:p w14:paraId="26F56825" w14:textId="77777777" w:rsidR="007E204A" w:rsidRPr="004152E3" w:rsidRDefault="007E204A" w:rsidP="00D95722">
      <w:pPr>
        <w:jc w:val="both"/>
        <w:rPr>
          <w:rFonts w:ascii="Times New Roman" w:eastAsia="Times New Roman" w:hAnsi="Times New Roman" w:cs="Times New Roman"/>
          <w:b/>
          <w:sz w:val="24"/>
          <w:szCs w:val="24"/>
          <w:lang w:val="lv-LV"/>
        </w:rPr>
      </w:pPr>
      <w:r w:rsidRPr="004152E3">
        <w:rPr>
          <w:rFonts w:ascii="Times New Roman" w:eastAsia="Times New Roman" w:hAnsi="Times New Roman" w:cs="Times New Roman"/>
          <w:b/>
          <w:sz w:val="24"/>
          <w:szCs w:val="24"/>
          <w:lang w:val="lv-LV"/>
        </w:rPr>
        <w:t xml:space="preserve">Jautājumi: </w:t>
      </w:r>
    </w:p>
    <w:p w14:paraId="1A1160D2" w14:textId="0AA9963D" w:rsidR="00492C91" w:rsidRPr="004152E3" w:rsidRDefault="00492C91" w:rsidP="00D95722">
      <w:pPr>
        <w:jc w:val="both"/>
        <w:rPr>
          <w:rFonts w:ascii="Times New Roman" w:eastAsia="Times New Roman" w:hAnsi="Times New Roman" w:cs="Times New Roman"/>
          <w:sz w:val="24"/>
          <w:szCs w:val="24"/>
          <w:lang w:val="lv-LV"/>
        </w:rPr>
      </w:pPr>
      <w:r w:rsidRPr="004152E3">
        <w:rPr>
          <w:rFonts w:ascii="Times New Roman" w:eastAsia="Times New Roman" w:hAnsi="Times New Roman" w:cs="Times New Roman"/>
          <w:sz w:val="24"/>
          <w:szCs w:val="24"/>
          <w:lang w:val="lv-LV"/>
        </w:rPr>
        <w:t>1. Kā segmentējas darba devēji pētījuma ietvaros? Mazie, mazie un vidējie uzņēmumi, lielie uzņēmumi, valsts un pašvaldības iestādes? Citādi?</w:t>
      </w:r>
    </w:p>
    <w:p w14:paraId="27BC2910" w14:textId="3088A171" w:rsidR="00492C91" w:rsidRPr="004152E3" w:rsidRDefault="00492C91" w:rsidP="00D95722">
      <w:pPr>
        <w:jc w:val="both"/>
        <w:rPr>
          <w:rFonts w:ascii="Times New Roman" w:eastAsia="Times New Roman" w:hAnsi="Times New Roman" w:cs="Times New Roman"/>
          <w:sz w:val="24"/>
          <w:szCs w:val="24"/>
          <w:lang w:val="lv-LV"/>
        </w:rPr>
      </w:pPr>
      <w:r w:rsidRPr="004152E3">
        <w:rPr>
          <w:rFonts w:ascii="Times New Roman" w:eastAsia="Times New Roman" w:hAnsi="Times New Roman" w:cs="Times New Roman"/>
          <w:sz w:val="24"/>
          <w:szCs w:val="24"/>
          <w:lang w:val="lv-LV"/>
        </w:rPr>
        <w:t xml:space="preserve">2. </w:t>
      </w:r>
      <w:proofErr w:type="gramStart"/>
      <w:r w:rsidRPr="004152E3">
        <w:rPr>
          <w:rFonts w:ascii="Times New Roman" w:eastAsia="Times New Roman" w:hAnsi="Times New Roman" w:cs="Times New Roman"/>
          <w:sz w:val="24"/>
          <w:szCs w:val="24"/>
          <w:lang w:val="lv-LV"/>
        </w:rPr>
        <w:t>Vai Pasūtītājs sagatavo darba devēju sarakstu, kas ir jāaptaujā, ņemot vērā, ka būtiska</w:t>
      </w:r>
      <w:proofErr w:type="gramEnd"/>
      <w:r w:rsidRPr="004152E3">
        <w:rPr>
          <w:rFonts w:ascii="Times New Roman" w:eastAsia="Times New Roman" w:hAnsi="Times New Roman" w:cs="Times New Roman"/>
          <w:sz w:val="24"/>
          <w:szCs w:val="24"/>
          <w:lang w:val="lv-LV"/>
        </w:rPr>
        <w:t xml:space="preserve"> būtu tieši bijušo notiesāto esošo darba devēju viedoklis?</w:t>
      </w:r>
    </w:p>
    <w:p w14:paraId="33A394AC" w14:textId="258B5989" w:rsidR="007E204A" w:rsidRPr="004152E3" w:rsidRDefault="007E204A" w:rsidP="00D95722">
      <w:pPr>
        <w:jc w:val="both"/>
        <w:rPr>
          <w:rFonts w:ascii="Times New Roman" w:eastAsia="Times New Roman" w:hAnsi="Times New Roman" w:cs="Times New Roman"/>
          <w:sz w:val="24"/>
          <w:szCs w:val="24"/>
          <w:lang w:val="lv-LV"/>
        </w:rPr>
      </w:pPr>
    </w:p>
    <w:p w14:paraId="47E221FD" w14:textId="5DCCE107" w:rsidR="00C37AE7" w:rsidRDefault="007E204A" w:rsidP="00D95722">
      <w:pPr>
        <w:jc w:val="both"/>
        <w:rPr>
          <w:rFonts w:ascii="Times New Roman" w:hAnsi="Times New Roman" w:cs="Times New Roman"/>
          <w:sz w:val="24"/>
          <w:szCs w:val="24"/>
          <w:lang w:val="lv-LV"/>
        </w:rPr>
      </w:pPr>
      <w:r w:rsidRPr="004152E3">
        <w:rPr>
          <w:rFonts w:ascii="Times New Roman" w:hAnsi="Times New Roman" w:cs="Times New Roman"/>
          <w:b/>
          <w:sz w:val="24"/>
          <w:szCs w:val="24"/>
          <w:lang w:val="lv-LV"/>
        </w:rPr>
        <w:t>Atbilde:</w:t>
      </w:r>
      <w:r w:rsidRPr="004152E3">
        <w:rPr>
          <w:rFonts w:ascii="Times New Roman" w:hAnsi="Times New Roman" w:cs="Times New Roman"/>
          <w:sz w:val="24"/>
          <w:szCs w:val="24"/>
          <w:lang w:val="lv-LV"/>
        </w:rPr>
        <w:t xml:space="preserve"> </w:t>
      </w:r>
      <w:r w:rsidR="005B7AD9">
        <w:rPr>
          <w:rFonts w:ascii="Times New Roman" w:hAnsi="Times New Roman" w:cs="Times New Roman"/>
          <w:sz w:val="24"/>
          <w:szCs w:val="24"/>
          <w:lang w:val="lv-LV"/>
        </w:rPr>
        <w:t>Iepirkuma nolikuma Tehniskās specifikācijas 5.sadaļa “Pakalpojuma nodrošināšanā ir šādi posmi”, tās 5.2.punkts nosaka, ka 1 (viena</w:t>
      </w:r>
      <w:proofErr w:type="gramStart"/>
      <w:r w:rsidR="005B7AD9">
        <w:rPr>
          <w:rFonts w:ascii="Times New Roman" w:hAnsi="Times New Roman" w:cs="Times New Roman"/>
          <w:sz w:val="24"/>
          <w:szCs w:val="24"/>
          <w:lang w:val="lv-LV"/>
        </w:rPr>
        <w:t xml:space="preserve"> )</w:t>
      </w:r>
      <w:proofErr w:type="gramEnd"/>
      <w:r w:rsidR="005B7AD9">
        <w:rPr>
          <w:rFonts w:ascii="Times New Roman" w:hAnsi="Times New Roman" w:cs="Times New Roman"/>
          <w:sz w:val="24"/>
          <w:szCs w:val="24"/>
          <w:lang w:val="lv-LV"/>
        </w:rPr>
        <w:t xml:space="preserve"> mēneša laikā no līguma spēkā stāšanās brīža Piegādātājs ar Pasūtītāju saskaņo pētījuma koncepciju, kas ietver arī pētījuma mērķauditorijas segmentēšanu.</w:t>
      </w:r>
    </w:p>
    <w:p w14:paraId="0A50E679" w14:textId="77777777" w:rsidR="00C37AE7" w:rsidRDefault="00C37AE7" w:rsidP="00D95722">
      <w:pPr>
        <w:jc w:val="both"/>
        <w:rPr>
          <w:rFonts w:ascii="Times New Roman" w:hAnsi="Times New Roman" w:cs="Times New Roman"/>
          <w:sz w:val="24"/>
          <w:szCs w:val="24"/>
          <w:lang w:val="lv-LV"/>
        </w:rPr>
      </w:pPr>
    </w:p>
    <w:p w14:paraId="2AA908CA" w14:textId="493ED3D1" w:rsidR="007E204A" w:rsidRPr="004152E3" w:rsidRDefault="007E204A" w:rsidP="00D95722">
      <w:pPr>
        <w:jc w:val="both"/>
        <w:rPr>
          <w:rFonts w:ascii="Times New Roman" w:hAnsi="Times New Roman" w:cs="Times New Roman"/>
          <w:iCs/>
          <w:sz w:val="24"/>
          <w:szCs w:val="24"/>
          <w:lang w:val="lv-LV"/>
        </w:rPr>
      </w:pPr>
      <w:r w:rsidRPr="004152E3">
        <w:rPr>
          <w:rFonts w:ascii="Times New Roman" w:hAnsi="Times New Roman" w:cs="Times New Roman"/>
          <w:sz w:val="24"/>
          <w:szCs w:val="24"/>
          <w:lang w:val="lv-LV"/>
        </w:rPr>
        <w:lastRenderedPageBreak/>
        <w:t xml:space="preserve">Pētījuma veikšanā </w:t>
      </w:r>
      <w:r w:rsidRPr="004152E3">
        <w:rPr>
          <w:rFonts w:ascii="Times New Roman" w:eastAsia="Calibri" w:hAnsi="Times New Roman" w:cs="Times New Roman"/>
          <w:sz w:val="24"/>
          <w:szCs w:val="24"/>
          <w:lang w:val="lv-LV"/>
        </w:rPr>
        <w:t>Pretendentam pašam jāizvērtē efektīvākā metode vai metožu kopums, lai veiktu Tehniskās specifikācijas 3.1.2. apakšpunktā</w:t>
      </w:r>
      <w:r w:rsidRPr="004152E3">
        <w:rPr>
          <w:rFonts w:ascii="Times New Roman" w:eastAsia="Calibri" w:hAnsi="Times New Roman" w:cs="Times New Roman"/>
          <w:color w:val="FF0000"/>
          <w:sz w:val="24"/>
          <w:szCs w:val="24"/>
          <w:lang w:val="lv-LV"/>
        </w:rPr>
        <w:t xml:space="preserve"> </w:t>
      </w:r>
      <w:r w:rsidRPr="004152E3">
        <w:rPr>
          <w:rFonts w:ascii="Times New Roman" w:eastAsia="Calibri" w:hAnsi="Times New Roman" w:cs="Times New Roman"/>
          <w:sz w:val="24"/>
          <w:szCs w:val="24"/>
          <w:lang w:val="lv-LV"/>
        </w:rPr>
        <w:t>noteiktos pētījuma uzdevumus.</w:t>
      </w:r>
    </w:p>
    <w:p w14:paraId="31C2EC19" w14:textId="77777777" w:rsidR="007E204A" w:rsidRPr="004152E3" w:rsidRDefault="007E204A" w:rsidP="00D95722">
      <w:pPr>
        <w:jc w:val="both"/>
        <w:rPr>
          <w:rFonts w:ascii="Times New Roman" w:hAnsi="Times New Roman" w:cs="Times New Roman"/>
          <w:iCs/>
          <w:sz w:val="24"/>
          <w:szCs w:val="24"/>
          <w:lang w:val="lv-LV"/>
        </w:rPr>
      </w:pPr>
    </w:p>
    <w:p w14:paraId="1DE85632" w14:textId="4A3D1783" w:rsidR="007E204A" w:rsidRPr="005B7AD9" w:rsidRDefault="007E204A" w:rsidP="00D95722">
      <w:pPr>
        <w:jc w:val="both"/>
        <w:rPr>
          <w:rFonts w:ascii="Times New Roman" w:hAnsi="Times New Roman" w:cs="Times New Roman"/>
          <w:iCs/>
          <w:color w:val="000000" w:themeColor="text1"/>
          <w:sz w:val="24"/>
          <w:szCs w:val="24"/>
          <w:lang w:val="lv-LV"/>
        </w:rPr>
      </w:pPr>
      <w:r w:rsidRPr="004152E3">
        <w:rPr>
          <w:rFonts w:ascii="Times New Roman" w:hAnsi="Times New Roman" w:cs="Times New Roman"/>
          <w:iCs/>
          <w:sz w:val="24"/>
          <w:szCs w:val="24"/>
          <w:lang w:val="lv-LV"/>
        </w:rPr>
        <w:t>Iepirkuma nolikuma Tehniskās specifikācijas 1.punktā “Bijušo ieslodzīto nodarbinātība” ir norādītas nozares, kurās bijušie notiesātie uzsākuši darbu pēc atbrīvošanas no ieslodzījuma vietas un tāpat ir norādītas nozares, kurās viņi vēlētos strādāt pēc atbrīvošanas no ieslodzījuma vietas.</w:t>
      </w:r>
      <w:r w:rsidR="00D95722" w:rsidRPr="004152E3">
        <w:rPr>
          <w:rFonts w:ascii="Times New Roman" w:hAnsi="Times New Roman" w:cs="Times New Roman"/>
          <w:iCs/>
          <w:sz w:val="24"/>
          <w:szCs w:val="24"/>
          <w:lang w:val="lv-LV"/>
        </w:rPr>
        <w:t xml:space="preserve"> </w:t>
      </w:r>
      <w:r w:rsidR="00D95722" w:rsidRPr="005B7AD9">
        <w:rPr>
          <w:rFonts w:ascii="Times New Roman" w:hAnsi="Times New Roman" w:cs="Times New Roman"/>
          <w:iCs/>
          <w:color w:val="000000" w:themeColor="text1"/>
          <w:sz w:val="24"/>
          <w:szCs w:val="24"/>
          <w:lang w:val="lv-LV"/>
        </w:rPr>
        <w:t xml:space="preserve">Ieslodzījuma vietu pārvaldes rīcībā nav bijušo notiesāto </w:t>
      </w:r>
      <w:r w:rsidR="004152E3" w:rsidRPr="005B7AD9">
        <w:rPr>
          <w:rFonts w:ascii="Times New Roman" w:hAnsi="Times New Roman" w:cs="Times New Roman"/>
          <w:iCs/>
          <w:color w:val="000000" w:themeColor="text1"/>
          <w:sz w:val="24"/>
          <w:szCs w:val="24"/>
          <w:lang w:val="lv-LV"/>
        </w:rPr>
        <w:t xml:space="preserve">darba devēju </w:t>
      </w:r>
      <w:r w:rsidR="00D95722" w:rsidRPr="005B7AD9">
        <w:rPr>
          <w:rFonts w:ascii="Times New Roman" w:hAnsi="Times New Roman" w:cs="Times New Roman"/>
          <w:iCs/>
          <w:color w:val="000000" w:themeColor="text1"/>
          <w:sz w:val="24"/>
          <w:szCs w:val="24"/>
          <w:lang w:val="lv-LV"/>
        </w:rPr>
        <w:t>datu bāzes</w:t>
      </w:r>
      <w:r w:rsidR="005B7AD9" w:rsidRPr="005B7AD9">
        <w:rPr>
          <w:rFonts w:ascii="Times New Roman" w:hAnsi="Times New Roman" w:cs="Times New Roman"/>
          <w:iCs/>
          <w:color w:val="000000" w:themeColor="text1"/>
          <w:sz w:val="24"/>
          <w:szCs w:val="24"/>
          <w:lang w:val="lv-LV"/>
        </w:rPr>
        <w:t>.</w:t>
      </w:r>
    </w:p>
    <w:p w14:paraId="6DF6A872" w14:textId="77777777" w:rsidR="007E204A" w:rsidRPr="004152E3" w:rsidRDefault="007E204A" w:rsidP="00D95722">
      <w:pPr>
        <w:jc w:val="both"/>
        <w:rPr>
          <w:rFonts w:ascii="Times New Roman" w:eastAsia="Times New Roman" w:hAnsi="Times New Roman" w:cs="Times New Roman"/>
          <w:sz w:val="24"/>
          <w:szCs w:val="24"/>
          <w:lang w:val="lv-LV"/>
        </w:rPr>
      </w:pPr>
    </w:p>
    <w:p w14:paraId="4EADFF74" w14:textId="77777777" w:rsidR="00D95722" w:rsidRPr="004152E3" w:rsidRDefault="00D95722" w:rsidP="00D95722">
      <w:pPr>
        <w:jc w:val="both"/>
        <w:rPr>
          <w:rFonts w:ascii="Times New Roman" w:eastAsia="Times New Roman" w:hAnsi="Times New Roman" w:cs="Times New Roman"/>
          <w:b/>
          <w:sz w:val="24"/>
          <w:szCs w:val="24"/>
          <w:lang w:val="lv-LV"/>
        </w:rPr>
      </w:pPr>
      <w:r w:rsidRPr="004152E3">
        <w:rPr>
          <w:rFonts w:ascii="Times New Roman" w:eastAsia="Times New Roman" w:hAnsi="Times New Roman" w:cs="Times New Roman"/>
          <w:b/>
          <w:sz w:val="24"/>
          <w:szCs w:val="24"/>
          <w:lang w:val="lv-LV"/>
        </w:rPr>
        <w:t xml:space="preserve">Jautājumi: </w:t>
      </w:r>
    </w:p>
    <w:p w14:paraId="78801D4E" w14:textId="07FB4C62" w:rsidR="00492C91" w:rsidRPr="004152E3" w:rsidRDefault="00492C91" w:rsidP="00D95722">
      <w:pPr>
        <w:jc w:val="both"/>
        <w:rPr>
          <w:rFonts w:ascii="Times New Roman" w:eastAsia="Times New Roman" w:hAnsi="Times New Roman" w:cs="Times New Roman"/>
          <w:sz w:val="24"/>
          <w:szCs w:val="24"/>
          <w:lang w:val="lv-LV"/>
        </w:rPr>
      </w:pPr>
      <w:r w:rsidRPr="004152E3">
        <w:rPr>
          <w:rFonts w:ascii="Times New Roman" w:eastAsia="Times New Roman" w:hAnsi="Times New Roman" w:cs="Times New Roman"/>
          <w:sz w:val="24"/>
          <w:szCs w:val="24"/>
          <w:lang w:val="lv-LV"/>
        </w:rPr>
        <w:t>3. Kā segmentējas valsts un pašvaldību iestādes pētījuma ietvaros? </w:t>
      </w:r>
    </w:p>
    <w:p w14:paraId="3D4725E8" w14:textId="6D86012E" w:rsidR="004152E3" w:rsidRPr="004152E3" w:rsidRDefault="00492C91" w:rsidP="00D95722">
      <w:pPr>
        <w:jc w:val="both"/>
        <w:rPr>
          <w:rFonts w:ascii="Times New Roman" w:eastAsia="Times New Roman" w:hAnsi="Times New Roman" w:cs="Times New Roman"/>
          <w:sz w:val="24"/>
          <w:szCs w:val="24"/>
          <w:lang w:val="lv-LV"/>
        </w:rPr>
      </w:pPr>
      <w:r w:rsidRPr="004152E3">
        <w:rPr>
          <w:rFonts w:ascii="Times New Roman" w:eastAsia="Times New Roman" w:hAnsi="Times New Roman" w:cs="Times New Roman"/>
          <w:sz w:val="24"/>
          <w:szCs w:val="24"/>
          <w:lang w:val="lv-LV"/>
        </w:rPr>
        <w:t>4. Vai Pasūtītājs sagatavo valsts un pašvaldību iestāžu sarakstu?</w:t>
      </w:r>
    </w:p>
    <w:p w14:paraId="701BB64A" w14:textId="722D330F" w:rsidR="00492C91" w:rsidRPr="004152E3" w:rsidRDefault="00492C91" w:rsidP="00D95722">
      <w:pPr>
        <w:jc w:val="both"/>
        <w:rPr>
          <w:rFonts w:ascii="Times New Roman" w:eastAsia="Times New Roman" w:hAnsi="Times New Roman" w:cs="Times New Roman"/>
          <w:b/>
          <w:sz w:val="24"/>
          <w:szCs w:val="24"/>
          <w:lang w:val="lv-LV"/>
        </w:rPr>
      </w:pPr>
    </w:p>
    <w:p w14:paraId="52A0DF6D" w14:textId="48E841FD" w:rsidR="00492C91" w:rsidRPr="004152E3" w:rsidRDefault="00D95722" w:rsidP="00D95722">
      <w:pPr>
        <w:jc w:val="both"/>
        <w:rPr>
          <w:rFonts w:ascii="Times New Roman" w:eastAsia="Times New Roman" w:hAnsi="Times New Roman" w:cs="Times New Roman"/>
          <w:b/>
          <w:sz w:val="24"/>
          <w:szCs w:val="24"/>
          <w:lang w:val="lv-LV"/>
        </w:rPr>
      </w:pPr>
      <w:r w:rsidRPr="004152E3">
        <w:rPr>
          <w:rFonts w:ascii="Times New Roman" w:eastAsia="Times New Roman" w:hAnsi="Times New Roman" w:cs="Times New Roman"/>
          <w:b/>
          <w:sz w:val="24"/>
          <w:szCs w:val="24"/>
          <w:lang w:val="lv-LV"/>
        </w:rPr>
        <w:t xml:space="preserve">Atbilde: </w:t>
      </w:r>
    </w:p>
    <w:p w14:paraId="0BAB24B5" w14:textId="755617DD" w:rsidR="00D95722" w:rsidRPr="004152E3" w:rsidRDefault="00D95722" w:rsidP="00D95722">
      <w:pPr>
        <w:jc w:val="both"/>
        <w:rPr>
          <w:rFonts w:ascii="Times New Roman" w:hAnsi="Times New Roman" w:cs="Times New Roman"/>
          <w:sz w:val="24"/>
          <w:szCs w:val="24"/>
          <w:lang w:val="lv-LV"/>
        </w:rPr>
      </w:pPr>
      <w:r w:rsidRPr="004152E3">
        <w:rPr>
          <w:rFonts w:ascii="Times New Roman" w:hAnsi="Times New Roman" w:cs="Times New Roman"/>
          <w:sz w:val="24"/>
          <w:szCs w:val="24"/>
          <w:lang w:val="lv-LV"/>
        </w:rPr>
        <w:t>Šī pētījuma uzdevuma mērķa grupa pamatā ir valsts un pašvaldību darbinieki, kuri ir iesaistīti bijušo notiesāto integrēšanā sabiedrībā un darba tirgū</w:t>
      </w:r>
      <w:r w:rsidR="004152E3" w:rsidRPr="004152E3">
        <w:rPr>
          <w:rFonts w:ascii="Times New Roman" w:hAnsi="Times New Roman" w:cs="Times New Roman"/>
          <w:sz w:val="24"/>
          <w:szCs w:val="24"/>
          <w:lang w:val="lv-LV"/>
        </w:rPr>
        <w:t>, skatīt Tehniskajā specifikācijā aprakstītās mērķauditorijas (punkts Nr. 2.3.)</w:t>
      </w:r>
      <w:r w:rsidRPr="004152E3">
        <w:rPr>
          <w:rFonts w:ascii="Times New Roman" w:hAnsi="Times New Roman" w:cs="Times New Roman"/>
          <w:sz w:val="24"/>
          <w:szCs w:val="24"/>
          <w:lang w:val="lv-LV"/>
        </w:rPr>
        <w:t>. Ieslodzījuma vietu pārvaldes rīcībā ir daļēja kontaktinformācija.</w:t>
      </w:r>
    </w:p>
    <w:p w14:paraId="60D9110F" w14:textId="40DEB3E8" w:rsidR="00E9522E" w:rsidRPr="004152E3" w:rsidRDefault="00E9522E" w:rsidP="008E7B5A">
      <w:pPr>
        <w:jc w:val="both"/>
        <w:rPr>
          <w:rFonts w:ascii="Times New Roman" w:hAnsi="Times New Roman" w:cs="Times New Roman"/>
          <w:sz w:val="24"/>
          <w:szCs w:val="24"/>
          <w:lang w:val="lv-LV"/>
        </w:rPr>
      </w:pPr>
      <w:bookmarkStart w:id="0" w:name="_GoBack"/>
      <w:bookmarkEnd w:id="0"/>
    </w:p>
    <w:sectPr w:rsidR="00E9522E" w:rsidRPr="004152E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663BD"/>
    <w:multiLevelType w:val="multilevel"/>
    <w:tmpl w:val="46A22F8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4AE2D40"/>
    <w:multiLevelType w:val="multilevel"/>
    <w:tmpl w:val="6B8C5154"/>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D311250"/>
    <w:multiLevelType w:val="multilevel"/>
    <w:tmpl w:val="7284C5E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F264E28"/>
    <w:multiLevelType w:val="multilevel"/>
    <w:tmpl w:val="40F43F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7A54401"/>
    <w:multiLevelType w:val="multilevel"/>
    <w:tmpl w:val="280A8D2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B2C3A39"/>
    <w:multiLevelType w:val="multilevel"/>
    <w:tmpl w:val="AF1C661C"/>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6D8B4AB0"/>
    <w:multiLevelType w:val="multilevel"/>
    <w:tmpl w:val="1250C2C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6F351EF2"/>
    <w:multiLevelType w:val="multilevel"/>
    <w:tmpl w:val="C214270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4D84349"/>
    <w:multiLevelType w:val="multilevel"/>
    <w:tmpl w:val="3266EAF6"/>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78BC1871"/>
    <w:multiLevelType w:val="multilevel"/>
    <w:tmpl w:val="A072BE6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661F"/>
    <w:rsid w:val="00202E59"/>
    <w:rsid w:val="00365689"/>
    <w:rsid w:val="00390654"/>
    <w:rsid w:val="00397792"/>
    <w:rsid w:val="004152E3"/>
    <w:rsid w:val="00492C91"/>
    <w:rsid w:val="004A7A9B"/>
    <w:rsid w:val="005827AD"/>
    <w:rsid w:val="0058548A"/>
    <w:rsid w:val="005B7AD9"/>
    <w:rsid w:val="006F1138"/>
    <w:rsid w:val="007E204A"/>
    <w:rsid w:val="008E7B5A"/>
    <w:rsid w:val="00A81982"/>
    <w:rsid w:val="00AA4692"/>
    <w:rsid w:val="00B338D8"/>
    <w:rsid w:val="00C37AE7"/>
    <w:rsid w:val="00D14BA9"/>
    <w:rsid w:val="00D17923"/>
    <w:rsid w:val="00D36FF6"/>
    <w:rsid w:val="00D873A4"/>
    <w:rsid w:val="00D95722"/>
    <w:rsid w:val="00E06657"/>
    <w:rsid w:val="00E83C04"/>
    <w:rsid w:val="00E9522E"/>
    <w:rsid w:val="00F141B3"/>
    <w:rsid w:val="00FF66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513F8"/>
  <w15:chartTrackingRefBased/>
  <w15:docId w15:val="{7B2EA7F6-D68B-4C13-999A-853AF4359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F661F"/>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661F"/>
    <w:pPr>
      <w:ind w:left="720"/>
    </w:pPr>
  </w:style>
  <w:style w:type="character" w:styleId="Hyperlink">
    <w:name w:val="Hyperlink"/>
    <w:basedOn w:val="DefaultParagraphFont"/>
    <w:uiPriority w:val="99"/>
    <w:semiHidden/>
    <w:unhideWhenUsed/>
    <w:rsid w:val="00F141B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0100993">
      <w:bodyDiv w:val="1"/>
      <w:marLeft w:val="0"/>
      <w:marRight w:val="0"/>
      <w:marTop w:val="0"/>
      <w:marBottom w:val="0"/>
      <w:divBdr>
        <w:top w:val="none" w:sz="0" w:space="0" w:color="auto"/>
        <w:left w:val="none" w:sz="0" w:space="0" w:color="auto"/>
        <w:bottom w:val="none" w:sz="0" w:space="0" w:color="auto"/>
        <w:right w:val="none" w:sz="0" w:space="0" w:color="auto"/>
      </w:divBdr>
    </w:div>
    <w:div w:id="1106925955">
      <w:bodyDiv w:val="1"/>
      <w:marLeft w:val="0"/>
      <w:marRight w:val="0"/>
      <w:marTop w:val="0"/>
      <w:marBottom w:val="0"/>
      <w:divBdr>
        <w:top w:val="none" w:sz="0" w:space="0" w:color="auto"/>
        <w:left w:val="none" w:sz="0" w:space="0" w:color="auto"/>
        <w:bottom w:val="none" w:sz="0" w:space="0" w:color="auto"/>
        <w:right w:val="none" w:sz="0" w:space="0" w:color="auto"/>
      </w:divBdr>
    </w:div>
    <w:div w:id="1355040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evp.gov.lv/images/stories/iep2018/47_iepirkums.zip"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2189</Words>
  <Characters>1249</Characters>
  <Application>Microsoft Office Word</Application>
  <DocSecurity>0</DocSecurity>
  <Lines>10</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Julija Nikitina</dc:creator>
  <cp:keywords/>
  <dc:description/>
  <cp:lastModifiedBy>Aiga Graudina</cp:lastModifiedBy>
  <cp:revision>4</cp:revision>
  <dcterms:created xsi:type="dcterms:W3CDTF">2018-06-06T09:03:00Z</dcterms:created>
  <dcterms:modified xsi:type="dcterms:W3CDTF">2018-06-06T09:32:00Z</dcterms:modified>
</cp:coreProperties>
</file>